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E62A6" w14:textId="60AB0C22" w:rsidR="00284897" w:rsidRPr="000E0BB2" w:rsidRDefault="000A5C4D" w:rsidP="000E0BB2">
      <w:pPr>
        <w:jc w:val="center"/>
        <w:rPr>
          <w:rFonts w:ascii="Times New Roman" w:hAnsi="Times New Roman" w:cs="Times New Roman"/>
          <w:b/>
          <w:bCs/>
          <w:sz w:val="24"/>
          <w:szCs w:val="24"/>
        </w:rPr>
      </w:pPr>
      <w:r>
        <w:rPr>
          <w:rFonts w:ascii="Times New Roman" w:hAnsi="Times New Roman" w:cs="Times New Roman"/>
          <w:b/>
          <w:bCs/>
          <w:sz w:val="24"/>
          <w:szCs w:val="24"/>
        </w:rPr>
        <w:t>Introduction</w:t>
      </w:r>
    </w:p>
    <w:p w14:paraId="4F86CE7F" w14:textId="6B0EF100" w:rsidR="000E0BB2" w:rsidRDefault="000E0BB2" w:rsidP="000E0BB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requirements described in this </w:t>
      </w:r>
      <w:r w:rsidRPr="000E0BB2">
        <w:rPr>
          <w:rFonts w:ascii="Times New Roman" w:hAnsi="Times New Roman" w:cs="Times New Roman"/>
          <w:i/>
          <w:iCs/>
          <w:sz w:val="24"/>
          <w:szCs w:val="24"/>
        </w:rPr>
        <w:t>Thesis and Dissertation Handbook and Policy Manual</w:t>
      </w:r>
      <w:r>
        <w:rPr>
          <w:rFonts w:ascii="Times New Roman" w:hAnsi="Times New Roman" w:cs="Times New Roman"/>
          <w:sz w:val="24"/>
          <w:szCs w:val="24"/>
        </w:rPr>
        <w:t xml:space="preserve"> have been established for the preparation of thesis and dissertation manuscripts submitted in partial fulfillment of graduate degrees at UW-Green Bay. Manuscripts are required to be formatted and styled in forms suitable for library archiving and ProQuest circulation. Formatting standards were developed to ensure consistency in written presentation of research across all graduate academic disciplines at UW-Green Bay. Graduate Studies does not accept manuscripts that do not conform to these guidelines.</w:t>
      </w:r>
    </w:p>
    <w:p w14:paraId="37406B1C" w14:textId="49478824" w:rsidR="000E0BB2" w:rsidRDefault="000E0BB2" w:rsidP="000E0BB2">
      <w:pPr>
        <w:spacing w:after="0" w:line="480" w:lineRule="auto"/>
        <w:rPr>
          <w:rFonts w:ascii="Times New Roman" w:hAnsi="Times New Roman" w:cs="Times New Roman"/>
          <w:b/>
          <w:bCs/>
          <w:sz w:val="24"/>
          <w:szCs w:val="24"/>
        </w:rPr>
      </w:pPr>
      <w:r>
        <w:rPr>
          <w:rFonts w:ascii="Times New Roman" w:hAnsi="Times New Roman" w:cs="Times New Roman"/>
          <w:sz w:val="24"/>
          <w:szCs w:val="24"/>
        </w:rPr>
        <w:tab/>
        <w:t xml:space="preserve">The thesis or dissertation is a product of original thinking and research designed to appear in a form comparable to published works. A student and the University’s responsibility are to share the research with </w:t>
      </w:r>
      <w:r w:rsidR="00536EC4">
        <w:rPr>
          <w:rFonts w:ascii="Times New Roman" w:hAnsi="Times New Roman" w:cs="Times New Roman"/>
          <w:sz w:val="24"/>
          <w:szCs w:val="24"/>
        </w:rPr>
        <w:t xml:space="preserve">the </w:t>
      </w:r>
      <w:r>
        <w:rPr>
          <w:rFonts w:ascii="Times New Roman" w:hAnsi="Times New Roman" w:cs="Times New Roman"/>
          <w:sz w:val="24"/>
          <w:szCs w:val="24"/>
        </w:rPr>
        <w:t xml:space="preserve">academic community and make it available to the public. </w:t>
      </w:r>
      <w:r w:rsidRPr="00145540">
        <w:rPr>
          <w:rFonts w:ascii="Times New Roman" w:hAnsi="Times New Roman" w:cs="Times New Roman"/>
          <w:b/>
          <w:bCs/>
          <w:sz w:val="24"/>
          <w:szCs w:val="24"/>
        </w:rPr>
        <w:t>T</w:t>
      </w:r>
      <w:r w:rsidRPr="000E0BB2">
        <w:rPr>
          <w:rFonts w:ascii="Times New Roman" w:hAnsi="Times New Roman" w:cs="Times New Roman"/>
          <w:b/>
          <w:bCs/>
          <w:sz w:val="24"/>
          <w:szCs w:val="24"/>
        </w:rPr>
        <w:t xml:space="preserve">he requirements contained in this manual are effective beginning the fall 2024 semester, and are based on the seventh edition of the </w:t>
      </w:r>
      <w:r w:rsidRPr="000E0BB2">
        <w:rPr>
          <w:rFonts w:ascii="Times New Roman" w:hAnsi="Times New Roman" w:cs="Times New Roman"/>
          <w:b/>
          <w:bCs/>
          <w:i/>
          <w:iCs/>
          <w:sz w:val="24"/>
          <w:szCs w:val="24"/>
        </w:rPr>
        <w:t xml:space="preserve">Publication Manual of the American Psychological Association </w:t>
      </w:r>
      <w:r w:rsidRPr="000E0BB2">
        <w:rPr>
          <w:rFonts w:ascii="Times New Roman" w:hAnsi="Times New Roman" w:cs="Times New Roman"/>
          <w:b/>
          <w:bCs/>
          <w:sz w:val="24"/>
          <w:szCs w:val="24"/>
        </w:rPr>
        <w:t xml:space="preserve">(APA). </w:t>
      </w:r>
    </w:p>
    <w:p w14:paraId="040AFFF0" w14:textId="77777777" w:rsidR="00CA3FA6" w:rsidRDefault="000E0BB2" w:rsidP="000E0BB2">
      <w:pPr>
        <w:spacing w:after="0" w:line="480" w:lineRule="auto"/>
        <w:rPr>
          <w:rFonts w:ascii="Times New Roman" w:hAnsi="Times New Roman" w:cs="Times New Roman"/>
          <w:sz w:val="24"/>
          <w:szCs w:val="24"/>
        </w:rPr>
      </w:pPr>
      <w:r w:rsidRPr="000E0BB2">
        <w:rPr>
          <w:rFonts w:ascii="Times New Roman" w:hAnsi="Times New Roman" w:cs="Times New Roman"/>
          <w:sz w:val="24"/>
          <w:szCs w:val="24"/>
        </w:rPr>
        <w:tab/>
      </w:r>
      <w:r w:rsidR="00CA3FA6">
        <w:rPr>
          <w:rFonts w:ascii="Times New Roman" w:hAnsi="Times New Roman" w:cs="Times New Roman"/>
          <w:sz w:val="24"/>
          <w:szCs w:val="24"/>
        </w:rPr>
        <w:t xml:space="preserve">Graduate Studies requirements cover the general rules of </w:t>
      </w:r>
      <w:r w:rsidR="00CA3FA6" w:rsidRPr="00E43104">
        <w:rPr>
          <w:rFonts w:ascii="Times New Roman" w:hAnsi="Times New Roman" w:cs="Times New Roman"/>
          <w:i/>
          <w:iCs/>
          <w:sz w:val="24"/>
          <w:szCs w:val="24"/>
        </w:rPr>
        <w:t>format</w:t>
      </w:r>
      <w:r w:rsidR="00CA3FA6">
        <w:rPr>
          <w:rFonts w:ascii="Times New Roman" w:hAnsi="Times New Roman" w:cs="Times New Roman"/>
          <w:sz w:val="24"/>
          <w:szCs w:val="24"/>
        </w:rPr>
        <w:t xml:space="preserve"> and</w:t>
      </w:r>
      <w:r w:rsidR="00CA3FA6" w:rsidRPr="00E43104">
        <w:rPr>
          <w:rFonts w:ascii="Times New Roman" w:hAnsi="Times New Roman" w:cs="Times New Roman"/>
          <w:i/>
          <w:iCs/>
          <w:sz w:val="24"/>
          <w:szCs w:val="24"/>
        </w:rPr>
        <w:t xml:space="preserve"> appearance</w:t>
      </w:r>
      <w:r w:rsidR="00CA3FA6">
        <w:rPr>
          <w:rFonts w:ascii="Times New Roman" w:hAnsi="Times New Roman" w:cs="Times New Roman"/>
          <w:sz w:val="24"/>
          <w:szCs w:val="24"/>
        </w:rPr>
        <w:t xml:space="preserve">. Students should consult their thesis or dissertation chair and committee for specific </w:t>
      </w:r>
      <w:r w:rsidR="00CA3FA6" w:rsidRPr="00E43104">
        <w:rPr>
          <w:rFonts w:ascii="Times New Roman" w:hAnsi="Times New Roman" w:cs="Times New Roman"/>
          <w:i/>
          <w:iCs/>
          <w:sz w:val="24"/>
          <w:szCs w:val="24"/>
        </w:rPr>
        <w:t xml:space="preserve">content </w:t>
      </w:r>
      <w:r w:rsidR="00CA3FA6">
        <w:rPr>
          <w:rFonts w:ascii="Times New Roman" w:hAnsi="Times New Roman" w:cs="Times New Roman"/>
          <w:sz w:val="24"/>
          <w:szCs w:val="24"/>
        </w:rPr>
        <w:t>requirements.</w:t>
      </w:r>
    </w:p>
    <w:p w14:paraId="57F21FF1" w14:textId="3F519750" w:rsidR="000E0BB2" w:rsidRDefault="000E0BB2" w:rsidP="00CA3FA6">
      <w:pPr>
        <w:spacing w:after="0" w:line="480" w:lineRule="auto"/>
        <w:ind w:firstLine="720"/>
        <w:rPr>
          <w:rFonts w:ascii="Times New Roman" w:hAnsi="Times New Roman" w:cs="Times New Roman"/>
          <w:sz w:val="24"/>
          <w:szCs w:val="24"/>
        </w:rPr>
      </w:pPr>
      <w:r w:rsidRPr="000E0BB2">
        <w:rPr>
          <w:rFonts w:ascii="Times New Roman" w:hAnsi="Times New Roman" w:cs="Times New Roman"/>
          <w:sz w:val="24"/>
          <w:szCs w:val="24"/>
        </w:rPr>
        <w:t>Students</w:t>
      </w:r>
      <w:r>
        <w:rPr>
          <w:rFonts w:ascii="Times New Roman" w:hAnsi="Times New Roman" w:cs="Times New Roman"/>
          <w:sz w:val="24"/>
          <w:szCs w:val="24"/>
        </w:rPr>
        <w:t xml:space="preserve"> are encouraged to use a copy of the professional formatting manual for their discipline. When differences arise between the Graduate Studies requirements and individual academic styles, Graduate Studies requirements take precedence. Students may use the journal styles of their respective academic disciplines for their chapters, appendixes, and references. Preliminary Pages (Front Matter) should always conform to Graduate Studies requirements.</w:t>
      </w:r>
    </w:p>
    <w:p w14:paraId="338E7D90" w14:textId="598F0176" w:rsidR="000E0BB2" w:rsidRDefault="000E0BB2" w:rsidP="000E0BB2">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The student’s first priority </w:t>
      </w:r>
      <w:r w:rsidR="00B743ED">
        <w:rPr>
          <w:rFonts w:ascii="Times New Roman" w:hAnsi="Times New Roman" w:cs="Times New Roman"/>
          <w:sz w:val="24"/>
          <w:szCs w:val="24"/>
        </w:rPr>
        <w:t>i</w:t>
      </w:r>
      <w:r>
        <w:rPr>
          <w:rFonts w:ascii="Times New Roman" w:hAnsi="Times New Roman" w:cs="Times New Roman"/>
          <w:sz w:val="24"/>
          <w:szCs w:val="24"/>
        </w:rPr>
        <w:t>n formatting a grad</w:t>
      </w:r>
      <w:r w:rsidR="00B743ED">
        <w:rPr>
          <w:rFonts w:ascii="Times New Roman" w:hAnsi="Times New Roman" w:cs="Times New Roman"/>
          <w:sz w:val="24"/>
          <w:szCs w:val="24"/>
        </w:rPr>
        <w:t>u</w:t>
      </w:r>
      <w:r>
        <w:rPr>
          <w:rFonts w:ascii="Times New Roman" w:hAnsi="Times New Roman" w:cs="Times New Roman"/>
          <w:sz w:val="24"/>
          <w:szCs w:val="24"/>
        </w:rPr>
        <w:t>ate manuscript is to meet UW-Green Bay requirements. While Graduate Studies will allow latitude when a discipline-specific format style is needed for future publication of research, fulfilling formatting and publishing criteria for the University is the student’s primary obligation.</w:t>
      </w:r>
    </w:p>
    <w:p w14:paraId="38737AFB" w14:textId="2E2F4E72" w:rsidR="000E0BB2" w:rsidRDefault="000E0BB2" w:rsidP="000E0BB2">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This manual replaces all previously published UW-Green Bay format and style manuals. Changes in standards, differing styles in professional journals, and changes in the UW-Green Bay requirements occur occasionally. Students should not use library or departmental copies of previously approved UW-Green Bay manuscripts as examples of formatting and style. The most updated copy of the </w:t>
      </w:r>
      <w:r w:rsidRPr="00E43104">
        <w:rPr>
          <w:rFonts w:ascii="Times New Roman" w:hAnsi="Times New Roman" w:cs="Times New Roman"/>
          <w:i/>
          <w:iCs/>
          <w:sz w:val="24"/>
          <w:szCs w:val="24"/>
        </w:rPr>
        <w:t xml:space="preserve">Thesis and Dissertation Handbook and Policy Manual </w:t>
      </w:r>
      <w:r>
        <w:rPr>
          <w:rFonts w:ascii="Times New Roman" w:hAnsi="Times New Roman" w:cs="Times New Roman"/>
          <w:sz w:val="24"/>
          <w:szCs w:val="24"/>
        </w:rPr>
        <w:t xml:space="preserve">is always available on the Graduate Studies website. </w:t>
      </w:r>
    </w:p>
    <w:p w14:paraId="67E1464D" w14:textId="69229BC8" w:rsidR="00E43104" w:rsidRDefault="00E43104" w:rsidP="000E0BB2">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Students are responsible for reading and following the requirements in this manual and for submitting documents of highest quality. The final, signed paper copy of a </w:t>
      </w:r>
      <w:r w:rsidR="00AA4B32">
        <w:rPr>
          <w:rFonts w:ascii="Times New Roman" w:hAnsi="Times New Roman" w:cs="Times New Roman"/>
          <w:sz w:val="24"/>
          <w:szCs w:val="24"/>
        </w:rPr>
        <w:t xml:space="preserve">thesis or </w:t>
      </w:r>
      <w:r>
        <w:rPr>
          <w:rFonts w:ascii="Times New Roman" w:hAnsi="Times New Roman" w:cs="Times New Roman"/>
          <w:sz w:val="24"/>
          <w:szCs w:val="24"/>
        </w:rPr>
        <w:t>dissertation manuscript will not be accepted with corrections remaining, insufficient margins, or if the copies are of such poor quality that digitized and/or printed copies are not deemed finished and professional.</w:t>
      </w:r>
    </w:p>
    <w:p w14:paraId="141E578C" w14:textId="138DB136" w:rsidR="00E43104" w:rsidRDefault="00E43104" w:rsidP="000E0BB2">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 </w:t>
      </w:r>
    </w:p>
    <w:p w14:paraId="6E33C42E" w14:textId="52FA0103" w:rsidR="00E43104" w:rsidRDefault="00E43104" w:rsidP="000E0BB2">
      <w:pPr>
        <w:spacing w:after="0" w:line="480" w:lineRule="auto"/>
        <w:rPr>
          <w:rFonts w:ascii="Times New Roman" w:hAnsi="Times New Roman" w:cs="Times New Roman"/>
          <w:sz w:val="24"/>
          <w:szCs w:val="24"/>
        </w:rPr>
      </w:pPr>
    </w:p>
    <w:p w14:paraId="30E63149" w14:textId="77777777" w:rsidR="00E43104" w:rsidRDefault="00E43104">
      <w:pPr>
        <w:rPr>
          <w:rFonts w:ascii="Times New Roman" w:hAnsi="Times New Roman" w:cs="Times New Roman"/>
          <w:b/>
          <w:bCs/>
          <w:sz w:val="24"/>
          <w:szCs w:val="24"/>
        </w:rPr>
      </w:pPr>
      <w:r>
        <w:rPr>
          <w:rFonts w:ascii="Times New Roman" w:hAnsi="Times New Roman" w:cs="Times New Roman"/>
          <w:b/>
          <w:bCs/>
          <w:sz w:val="24"/>
          <w:szCs w:val="24"/>
        </w:rPr>
        <w:br w:type="page"/>
      </w:r>
    </w:p>
    <w:p w14:paraId="5C05A3EF" w14:textId="473A7818" w:rsidR="00E43104" w:rsidRDefault="000A5C4D" w:rsidP="00E43104">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Manuscript Preparation</w:t>
      </w:r>
    </w:p>
    <w:p w14:paraId="14FCA293" w14:textId="7BB821F7" w:rsidR="00E43104" w:rsidRDefault="00E43104" w:rsidP="00E43104">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Graduate Studies website provides a general overview of the preparation process for </w:t>
      </w:r>
      <w:r w:rsidR="00177EC4">
        <w:rPr>
          <w:rFonts w:ascii="Times New Roman" w:hAnsi="Times New Roman" w:cs="Times New Roman"/>
          <w:sz w:val="24"/>
          <w:szCs w:val="24"/>
        </w:rPr>
        <w:t xml:space="preserve">theses and </w:t>
      </w:r>
      <w:r>
        <w:rPr>
          <w:rFonts w:ascii="Times New Roman" w:hAnsi="Times New Roman" w:cs="Times New Roman"/>
          <w:sz w:val="24"/>
          <w:szCs w:val="24"/>
        </w:rPr>
        <w:t>dissertations. Please note that some disciplines have program-specific requirements for manuscript preparation and approval. Please consult your Graduate Advisor for instruction.</w:t>
      </w:r>
    </w:p>
    <w:p w14:paraId="1CEA1E0A" w14:textId="09D6AF61" w:rsidR="00E43104" w:rsidRDefault="00E43104" w:rsidP="00E43104">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Committee Selection</w:t>
      </w:r>
    </w:p>
    <w:p w14:paraId="2262430A" w14:textId="54A66E74" w:rsidR="00182E03" w:rsidRDefault="00E43104" w:rsidP="00E43104">
      <w:pPr>
        <w:spacing w:after="0" w:line="480" w:lineRule="auto"/>
        <w:rPr>
          <w:rFonts w:ascii="Times New Roman" w:hAnsi="Times New Roman" w:cs="Times New Roman"/>
          <w:sz w:val="24"/>
          <w:szCs w:val="24"/>
        </w:rPr>
      </w:pPr>
      <w:r>
        <w:rPr>
          <w:rFonts w:ascii="Times New Roman" w:hAnsi="Times New Roman" w:cs="Times New Roman"/>
          <w:sz w:val="24"/>
          <w:szCs w:val="24"/>
        </w:rPr>
        <w:tab/>
        <w:t>Students should select a committee chair or major advisor, as appropriate, from their graduate program. The committee chair must be a UW-Green Bay Graduate Faculty member from the student’s degree program</w:t>
      </w:r>
      <w:r w:rsidR="00166798">
        <w:rPr>
          <w:rFonts w:ascii="Times New Roman" w:hAnsi="Times New Roman" w:cs="Times New Roman"/>
          <w:sz w:val="24"/>
          <w:szCs w:val="24"/>
        </w:rPr>
        <w:t xml:space="preserve">, and faculty generally welcome inquiries about their work and availability for committee service. </w:t>
      </w:r>
      <w:r w:rsidR="008E0249">
        <w:rPr>
          <w:rFonts w:ascii="Times New Roman" w:hAnsi="Times New Roman" w:cs="Times New Roman"/>
          <w:sz w:val="24"/>
          <w:szCs w:val="24"/>
        </w:rPr>
        <w:t>When students</w:t>
      </w:r>
      <w:r w:rsidR="00B32CC3">
        <w:rPr>
          <w:rFonts w:ascii="Times New Roman" w:hAnsi="Times New Roman" w:cs="Times New Roman"/>
          <w:sz w:val="24"/>
          <w:szCs w:val="24"/>
        </w:rPr>
        <w:t xml:space="preserve"> are unsure or unfamiliar with the faculty in </w:t>
      </w:r>
      <w:r w:rsidR="008E0249">
        <w:rPr>
          <w:rFonts w:ascii="Times New Roman" w:hAnsi="Times New Roman" w:cs="Times New Roman"/>
          <w:sz w:val="24"/>
          <w:szCs w:val="24"/>
        </w:rPr>
        <w:t>their</w:t>
      </w:r>
      <w:r w:rsidR="00B32CC3">
        <w:rPr>
          <w:rFonts w:ascii="Times New Roman" w:hAnsi="Times New Roman" w:cs="Times New Roman"/>
          <w:sz w:val="24"/>
          <w:szCs w:val="24"/>
        </w:rPr>
        <w:t xml:space="preserve"> program, </w:t>
      </w:r>
      <w:r w:rsidR="008E0249">
        <w:rPr>
          <w:rFonts w:ascii="Times New Roman" w:hAnsi="Times New Roman" w:cs="Times New Roman"/>
          <w:sz w:val="24"/>
          <w:szCs w:val="24"/>
        </w:rPr>
        <w:t xml:space="preserve">they may </w:t>
      </w:r>
      <w:r w:rsidR="00F36426">
        <w:rPr>
          <w:rFonts w:ascii="Times New Roman" w:hAnsi="Times New Roman" w:cs="Times New Roman"/>
          <w:sz w:val="24"/>
          <w:szCs w:val="24"/>
        </w:rPr>
        <w:t xml:space="preserve">consult with </w:t>
      </w:r>
      <w:r w:rsidR="008E0249">
        <w:rPr>
          <w:rFonts w:ascii="Times New Roman" w:hAnsi="Times New Roman" w:cs="Times New Roman"/>
          <w:sz w:val="24"/>
          <w:szCs w:val="24"/>
        </w:rPr>
        <w:t>their</w:t>
      </w:r>
      <w:r w:rsidR="00F36426">
        <w:rPr>
          <w:rFonts w:ascii="Times New Roman" w:hAnsi="Times New Roman" w:cs="Times New Roman"/>
          <w:sz w:val="24"/>
          <w:szCs w:val="24"/>
        </w:rPr>
        <w:t xml:space="preserve"> initial advisor assigned </w:t>
      </w:r>
      <w:r w:rsidR="008E0249">
        <w:rPr>
          <w:rFonts w:ascii="Times New Roman" w:hAnsi="Times New Roman" w:cs="Times New Roman"/>
          <w:sz w:val="24"/>
          <w:szCs w:val="24"/>
        </w:rPr>
        <w:t>to them on their</w:t>
      </w:r>
      <w:r w:rsidR="00F36426">
        <w:rPr>
          <w:rFonts w:ascii="Times New Roman" w:hAnsi="Times New Roman" w:cs="Times New Roman"/>
          <w:sz w:val="24"/>
          <w:szCs w:val="24"/>
        </w:rPr>
        <w:t xml:space="preserve"> Admission letter. Please note that </w:t>
      </w:r>
      <w:r w:rsidR="00697191">
        <w:rPr>
          <w:rFonts w:ascii="Times New Roman" w:hAnsi="Times New Roman" w:cs="Times New Roman"/>
          <w:sz w:val="24"/>
          <w:szCs w:val="24"/>
        </w:rPr>
        <w:t xml:space="preserve">faculty can serve on a limited number of thesis and dissertation committees, and therefore, </w:t>
      </w:r>
      <w:r w:rsidR="00DD1CD5">
        <w:rPr>
          <w:rFonts w:ascii="Times New Roman" w:hAnsi="Times New Roman" w:cs="Times New Roman"/>
          <w:sz w:val="24"/>
          <w:szCs w:val="24"/>
        </w:rPr>
        <w:t>a student’s</w:t>
      </w:r>
      <w:r w:rsidR="00697191">
        <w:rPr>
          <w:rFonts w:ascii="Times New Roman" w:hAnsi="Times New Roman" w:cs="Times New Roman"/>
          <w:sz w:val="24"/>
          <w:szCs w:val="24"/>
        </w:rPr>
        <w:t xml:space="preserve"> first choice may not be available to accommodate </w:t>
      </w:r>
      <w:r w:rsidR="00DD1CD5">
        <w:rPr>
          <w:rFonts w:ascii="Times New Roman" w:hAnsi="Times New Roman" w:cs="Times New Roman"/>
          <w:sz w:val="24"/>
          <w:szCs w:val="24"/>
        </w:rPr>
        <w:t>their</w:t>
      </w:r>
      <w:r w:rsidR="00697191">
        <w:rPr>
          <w:rFonts w:ascii="Times New Roman" w:hAnsi="Times New Roman" w:cs="Times New Roman"/>
          <w:sz w:val="24"/>
          <w:szCs w:val="24"/>
        </w:rPr>
        <w:t xml:space="preserve"> request. </w:t>
      </w:r>
    </w:p>
    <w:p w14:paraId="1E140042" w14:textId="77777777" w:rsidR="001954BA" w:rsidRDefault="000F0CFE" w:rsidP="007D7E3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Once the committee chair has been selected and approved, they work with the student to design a project</w:t>
      </w:r>
      <w:r w:rsidR="00E90BE2">
        <w:rPr>
          <w:rFonts w:ascii="Times New Roman" w:hAnsi="Times New Roman" w:cs="Times New Roman"/>
          <w:sz w:val="24"/>
          <w:szCs w:val="24"/>
        </w:rPr>
        <w:t xml:space="preserve"> and select additional c</w:t>
      </w:r>
      <w:r w:rsidR="00E43104">
        <w:rPr>
          <w:rFonts w:ascii="Times New Roman" w:hAnsi="Times New Roman" w:cs="Times New Roman"/>
          <w:sz w:val="24"/>
          <w:szCs w:val="24"/>
        </w:rPr>
        <w:t>ommittee members</w:t>
      </w:r>
      <w:r w:rsidR="00E90BE2">
        <w:rPr>
          <w:rFonts w:ascii="Times New Roman" w:hAnsi="Times New Roman" w:cs="Times New Roman"/>
          <w:sz w:val="24"/>
          <w:szCs w:val="24"/>
        </w:rPr>
        <w:t xml:space="preserve"> with the expertise to </w:t>
      </w:r>
      <w:r w:rsidR="00A807FE">
        <w:rPr>
          <w:rFonts w:ascii="Times New Roman" w:hAnsi="Times New Roman" w:cs="Times New Roman"/>
          <w:sz w:val="24"/>
          <w:szCs w:val="24"/>
        </w:rPr>
        <w:t>support the work. Committee members</w:t>
      </w:r>
      <w:r w:rsidR="00E43104">
        <w:rPr>
          <w:rFonts w:ascii="Times New Roman" w:hAnsi="Times New Roman" w:cs="Times New Roman"/>
          <w:sz w:val="24"/>
          <w:szCs w:val="24"/>
        </w:rPr>
        <w:t xml:space="preserve"> must hold the appropriate terminal degrees</w:t>
      </w:r>
      <w:r w:rsidR="001F26C6">
        <w:rPr>
          <w:rFonts w:ascii="Times New Roman" w:hAnsi="Times New Roman" w:cs="Times New Roman"/>
          <w:sz w:val="24"/>
          <w:szCs w:val="24"/>
        </w:rPr>
        <w:t>, and p</w:t>
      </w:r>
      <w:r w:rsidR="00E43104">
        <w:rPr>
          <w:rFonts w:ascii="Times New Roman" w:hAnsi="Times New Roman" w:cs="Times New Roman"/>
          <w:sz w:val="24"/>
          <w:szCs w:val="24"/>
        </w:rPr>
        <w:t xml:space="preserve">racticing professionals may serve as the third </w:t>
      </w:r>
      <w:r w:rsidR="001F26C6">
        <w:rPr>
          <w:rFonts w:ascii="Times New Roman" w:hAnsi="Times New Roman" w:cs="Times New Roman"/>
          <w:sz w:val="24"/>
          <w:szCs w:val="24"/>
        </w:rPr>
        <w:t xml:space="preserve">or fourth </w:t>
      </w:r>
      <w:r w:rsidR="00E43104">
        <w:rPr>
          <w:rFonts w:ascii="Times New Roman" w:hAnsi="Times New Roman" w:cs="Times New Roman"/>
          <w:sz w:val="24"/>
          <w:szCs w:val="24"/>
        </w:rPr>
        <w:t>committee member</w:t>
      </w:r>
      <w:r w:rsidR="001F26C6">
        <w:rPr>
          <w:rFonts w:ascii="Times New Roman" w:hAnsi="Times New Roman" w:cs="Times New Roman"/>
          <w:sz w:val="24"/>
          <w:szCs w:val="24"/>
        </w:rPr>
        <w:t xml:space="preserve">. Any external committee members </w:t>
      </w:r>
      <w:r w:rsidR="00E43104">
        <w:rPr>
          <w:rFonts w:ascii="Times New Roman" w:hAnsi="Times New Roman" w:cs="Times New Roman"/>
          <w:sz w:val="24"/>
          <w:szCs w:val="24"/>
        </w:rPr>
        <w:t xml:space="preserve">must be approved by the committee chair. </w:t>
      </w:r>
    </w:p>
    <w:p w14:paraId="479A781C" w14:textId="4BF9DF88" w:rsidR="00030BF2" w:rsidRDefault="000D2CE0" w:rsidP="000D2CE0">
      <w:pPr>
        <w:spacing w:after="0" w:line="480" w:lineRule="auto"/>
        <w:rPr>
          <w:rFonts w:ascii="Times New Roman" w:hAnsi="Times New Roman" w:cs="Times New Roman"/>
          <w:sz w:val="24"/>
          <w:szCs w:val="24"/>
        </w:rPr>
      </w:pPr>
      <w:r>
        <w:rPr>
          <w:rFonts w:ascii="Times New Roman" w:hAnsi="Times New Roman" w:cs="Times New Roman"/>
          <w:sz w:val="24"/>
          <w:szCs w:val="24"/>
        </w:rPr>
        <w:tab/>
        <w:t>Once all committee members are selected, accepted, and approved, the student should arrange a meeting with all members to discuss the objectives and methodology</w:t>
      </w:r>
      <w:r w:rsidR="00F856FD">
        <w:rPr>
          <w:rFonts w:ascii="Times New Roman" w:hAnsi="Times New Roman" w:cs="Times New Roman"/>
          <w:sz w:val="24"/>
          <w:szCs w:val="24"/>
        </w:rPr>
        <w:t>, and if it is necessary to take specific courses to better prepare the student for the projec</w:t>
      </w:r>
      <w:r w:rsidR="0028183A">
        <w:rPr>
          <w:rFonts w:ascii="Times New Roman" w:hAnsi="Times New Roman" w:cs="Times New Roman"/>
          <w:sz w:val="24"/>
          <w:szCs w:val="24"/>
        </w:rPr>
        <w:t xml:space="preserve">t. From this meeting, the student will draft a proposal </w:t>
      </w:r>
      <w:r w:rsidR="005F0CDA">
        <w:rPr>
          <w:rFonts w:ascii="Times New Roman" w:hAnsi="Times New Roman" w:cs="Times New Roman"/>
          <w:sz w:val="24"/>
          <w:szCs w:val="24"/>
        </w:rPr>
        <w:t xml:space="preserve">with the assistance of their committee </w:t>
      </w:r>
      <w:r w:rsidR="005F0CDA">
        <w:rPr>
          <w:rFonts w:ascii="Times New Roman" w:hAnsi="Times New Roman" w:cs="Times New Roman"/>
          <w:sz w:val="24"/>
          <w:szCs w:val="24"/>
        </w:rPr>
        <w:lastRenderedPageBreak/>
        <w:t xml:space="preserve">chair, and send a copy to all committee members </w:t>
      </w:r>
      <w:r w:rsidR="00DD252E">
        <w:rPr>
          <w:rFonts w:ascii="Times New Roman" w:hAnsi="Times New Roman" w:cs="Times New Roman"/>
          <w:sz w:val="24"/>
          <w:szCs w:val="24"/>
        </w:rPr>
        <w:t xml:space="preserve">to review and react. </w:t>
      </w:r>
      <w:r w:rsidR="00030BF2">
        <w:rPr>
          <w:rFonts w:ascii="Times New Roman" w:hAnsi="Times New Roman" w:cs="Times New Roman"/>
          <w:sz w:val="24"/>
          <w:szCs w:val="24"/>
        </w:rPr>
        <w:t xml:space="preserve">It is valuable for the student to arrange a second meeting to discuss any suggested changes. </w:t>
      </w:r>
    </w:p>
    <w:p w14:paraId="43D1C7D1" w14:textId="4CD31235" w:rsidR="00DA4554" w:rsidRDefault="00DA4554" w:rsidP="000D2CE0">
      <w:pPr>
        <w:spacing w:after="0" w:line="480" w:lineRule="auto"/>
        <w:rPr>
          <w:rFonts w:ascii="Times New Roman" w:hAnsi="Times New Roman" w:cs="Times New Roman"/>
          <w:sz w:val="24"/>
          <w:szCs w:val="24"/>
        </w:rPr>
      </w:pPr>
      <w:r>
        <w:rPr>
          <w:rFonts w:ascii="Times New Roman" w:hAnsi="Times New Roman" w:cs="Times New Roman"/>
          <w:sz w:val="24"/>
          <w:szCs w:val="24"/>
        </w:rPr>
        <w:tab/>
        <w:t>While scheduling meetings of committee members may be difficult, it will save the student a great amount of time. Meetings can be brief (15</w:t>
      </w:r>
      <w:r w:rsidR="00F10136">
        <w:rPr>
          <w:rFonts w:ascii="Times New Roman" w:hAnsi="Times New Roman" w:cs="Times New Roman"/>
          <w:sz w:val="24"/>
          <w:szCs w:val="24"/>
        </w:rPr>
        <w:t xml:space="preserve">-30 minutes), but can capture feedback and rationale for suggested changes </w:t>
      </w:r>
      <w:r w:rsidR="00FB3891">
        <w:rPr>
          <w:rFonts w:ascii="Times New Roman" w:hAnsi="Times New Roman" w:cs="Times New Roman"/>
          <w:sz w:val="24"/>
          <w:szCs w:val="24"/>
        </w:rPr>
        <w:t>early on.</w:t>
      </w:r>
      <w:r w:rsidR="00691609">
        <w:rPr>
          <w:rFonts w:ascii="Times New Roman" w:hAnsi="Times New Roman" w:cs="Times New Roman"/>
          <w:sz w:val="24"/>
          <w:szCs w:val="24"/>
        </w:rPr>
        <w:t xml:space="preserve"> </w:t>
      </w:r>
    </w:p>
    <w:p w14:paraId="458B48CE" w14:textId="44190525" w:rsidR="00E43104" w:rsidRDefault="00E43104" w:rsidP="00E43104">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Research Proposal </w:t>
      </w:r>
      <w:r w:rsidR="00B534A0">
        <w:rPr>
          <w:rFonts w:ascii="Times New Roman" w:hAnsi="Times New Roman" w:cs="Times New Roman"/>
          <w:b/>
          <w:bCs/>
          <w:sz w:val="24"/>
          <w:szCs w:val="24"/>
        </w:rPr>
        <w:t xml:space="preserve">Form </w:t>
      </w:r>
      <w:r>
        <w:rPr>
          <w:rFonts w:ascii="Times New Roman" w:hAnsi="Times New Roman" w:cs="Times New Roman"/>
          <w:b/>
          <w:bCs/>
          <w:sz w:val="24"/>
          <w:szCs w:val="24"/>
        </w:rPr>
        <w:t>(GR-2)</w:t>
      </w:r>
    </w:p>
    <w:p w14:paraId="5048D453" w14:textId="3813087E" w:rsidR="00E43104" w:rsidRDefault="00E43104" w:rsidP="00E43104">
      <w:pPr>
        <w:spacing w:after="0" w:line="480" w:lineRule="auto"/>
        <w:rPr>
          <w:rFonts w:ascii="Times New Roman" w:hAnsi="Times New Roman" w:cs="Times New Roman"/>
          <w:sz w:val="24"/>
          <w:szCs w:val="24"/>
        </w:rPr>
      </w:pPr>
      <w:r>
        <w:rPr>
          <w:rFonts w:ascii="Times New Roman" w:hAnsi="Times New Roman" w:cs="Times New Roman"/>
          <w:sz w:val="24"/>
          <w:szCs w:val="24"/>
        </w:rPr>
        <w:tab/>
        <w:t>A Research Proposal (GR-2</w:t>
      </w:r>
      <w:r w:rsidR="00890F59">
        <w:rPr>
          <w:rFonts w:ascii="Times New Roman" w:hAnsi="Times New Roman" w:cs="Times New Roman"/>
          <w:sz w:val="24"/>
          <w:szCs w:val="24"/>
        </w:rPr>
        <w:t xml:space="preserve"> Form</w:t>
      </w:r>
      <w:r>
        <w:rPr>
          <w:rFonts w:ascii="Times New Roman" w:hAnsi="Times New Roman" w:cs="Times New Roman"/>
          <w:sz w:val="24"/>
          <w:szCs w:val="24"/>
        </w:rPr>
        <w:t xml:space="preserve">) must be approved by the committee chair and members. Before students can enroll for </w:t>
      </w:r>
      <w:r w:rsidR="00B62936">
        <w:rPr>
          <w:rFonts w:ascii="Times New Roman" w:hAnsi="Times New Roman" w:cs="Times New Roman"/>
          <w:sz w:val="24"/>
          <w:szCs w:val="24"/>
        </w:rPr>
        <w:t xml:space="preserve">thesis or </w:t>
      </w:r>
      <w:r>
        <w:rPr>
          <w:rFonts w:ascii="Times New Roman" w:hAnsi="Times New Roman" w:cs="Times New Roman"/>
          <w:sz w:val="24"/>
          <w:szCs w:val="24"/>
        </w:rPr>
        <w:t xml:space="preserve">dissertation credits, they must be in good academic standing and have an approved Research Proposal on file with Graduate Studies.  </w:t>
      </w:r>
    </w:p>
    <w:p w14:paraId="0214183A" w14:textId="0A740AC9" w:rsidR="00E43104" w:rsidRDefault="00E43104" w:rsidP="00E43104">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Research Proposals provide evidence that </w:t>
      </w:r>
      <w:r w:rsidR="00273806">
        <w:rPr>
          <w:rFonts w:ascii="Times New Roman" w:hAnsi="Times New Roman" w:cs="Times New Roman"/>
          <w:sz w:val="24"/>
          <w:szCs w:val="24"/>
        </w:rPr>
        <w:t>a student is</w:t>
      </w:r>
      <w:r>
        <w:rPr>
          <w:rFonts w:ascii="Times New Roman" w:hAnsi="Times New Roman" w:cs="Times New Roman"/>
          <w:sz w:val="24"/>
          <w:szCs w:val="24"/>
        </w:rPr>
        <w:t xml:space="preserve"> prepared to undertake and complete a thesis or dissertation project. Students demonstrate their familiarity with the discipline through a review of scholarly literature, and h</w:t>
      </w:r>
      <w:r w:rsidR="00890F59">
        <w:rPr>
          <w:rFonts w:ascii="Times New Roman" w:hAnsi="Times New Roman" w:cs="Times New Roman"/>
          <w:sz w:val="24"/>
          <w:szCs w:val="24"/>
        </w:rPr>
        <w:t>ave</w:t>
      </w:r>
      <w:r>
        <w:rPr>
          <w:rFonts w:ascii="Times New Roman" w:hAnsi="Times New Roman" w:cs="Times New Roman"/>
          <w:sz w:val="24"/>
          <w:szCs w:val="24"/>
        </w:rPr>
        <w:t xml:space="preserve"> formulated an acceptable research procedure or methodology.</w:t>
      </w:r>
    </w:p>
    <w:p w14:paraId="4521DF61" w14:textId="13C5A78E" w:rsidR="002B26AB" w:rsidRDefault="00890F59" w:rsidP="00E43104">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An approved Research Proposal serves as a contract between </w:t>
      </w:r>
      <w:r w:rsidR="00B1541D">
        <w:rPr>
          <w:rFonts w:ascii="Times New Roman" w:hAnsi="Times New Roman" w:cs="Times New Roman"/>
          <w:sz w:val="24"/>
          <w:szCs w:val="24"/>
        </w:rPr>
        <w:t>the student</w:t>
      </w:r>
      <w:r>
        <w:rPr>
          <w:rFonts w:ascii="Times New Roman" w:hAnsi="Times New Roman" w:cs="Times New Roman"/>
          <w:sz w:val="24"/>
          <w:szCs w:val="24"/>
        </w:rPr>
        <w:t xml:space="preserve"> and </w:t>
      </w:r>
      <w:r w:rsidR="00B1541D">
        <w:rPr>
          <w:rFonts w:ascii="Times New Roman" w:hAnsi="Times New Roman" w:cs="Times New Roman"/>
          <w:sz w:val="24"/>
          <w:szCs w:val="24"/>
        </w:rPr>
        <w:t>their</w:t>
      </w:r>
      <w:r>
        <w:rPr>
          <w:rFonts w:ascii="Times New Roman" w:hAnsi="Times New Roman" w:cs="Times New Roman"/>
          <w:sz w:val="24"/>
          <w:szCs w:val="24"/>
        </w:rPr>
        <w:t xml:space="preserve"> committee that the project meets accepted standards of the academic discipline. Because the course of research is often uncertain, relatively minor and reasonable changes are expected as the work proceeds. However, major modifications must be agreed to in writing, and approved by the Associate Vice Chancellor of Graduate Studies &amp; Research. </w:t>
      </w:r>
    </w:p>
    <w:p w14:paraId="42288A86" w14:textId="77777777" w:rsidR="00137FA5" w:rsidRDefault="00890F59" w:rsidP="00E43104">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format and structure of a Research Proposal should be guided by the standards of technical or scholarly writing in the field of study, and must be approved by </w:t>
      </w:r>
    </w:p>
    <w:p w14:paraId="708F06DD" w14:textId="3A073928" w:rsidR="00137FA5" w:rsidRDefault="00890F59" w:rsidP="00E4310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committee. </w:t>
      </w:r>
      <w:r w:rsidR="00137FA5">
        <w:rPr>
          <w:rFonts w:ascii="Times New Roman" w:hAnsi="Times New Roman" w:cs="Times New Roman"/>
          <w:sz w:val="24"/>
          <w:szCs w:val="24"/>
        </w:rPr>
        <w:t>Students should:</w:t>
      </w:r>
    </w:p>
    <w:p w14:paraId="2E77F79F" w14:textId="6234F04A" w:rsidR="00137FA5" w:rsidRDefault="00327D64" w:rsidP="00137FA5">
      <w:pPr>
        <w:pStyle w:val="ListParagraph"/>
        <w:numPr>
          <w:ilvl w:val="0"/>
          <w:numId w:val="5"/>
        </w:num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P</w:t>
      </w:r>
      <w:r w:rsidR="00137FA5">
        <w:rPr>
          <w:rFonts w:ascii="Times New Roman" w:hAnsi="Times New Roman" w:cs="Times New Roman"/>
          <w:sz w:val="24"/>
          <w:szCs w:val="24"/>
        </w:rPr>
        <w:t xml:space="preserve">rovide each committee member with </w:t>
      </w:r>
      <w:r w:rsidR="00B54A42">
        <w:rPr>
          <w:rFonts w:ascii="Times New Roman" w:hAnsi="Times New Roman" w:cs="Times New Roman"/>
          <w:sz w:val="24"/>
          <w:szCs w:val="24"/>
        </w:rPr>
        <w:t xml:space="preserve">their own </w:t>
      </w:r>
      <w:r w:rsidR="0023508D">
        <w:rPr>
          <w:rFonts w:ascii="Times New Roman" w:hAnsi="Times New Roman" w:cs="Times New Roman"/>
          <w:sz w:val="24"/>
          <w:szCs w:val="24"/>
        </w:rPr>
        <w:t xml:space="preserve">neatly done copy of the proposal every time they are asked to provide feedback. </w:t>
      </w:r>
      <w:r w:rsidR="00B54A42">
        <w:rPr>
          <w:rFonts w:ascii="Times New Roman" w:hAnsi="Times New Roman" w:cs="Times New Roman"/>
          <w:sz w:val="24"/>
          <w:szCs w:val="24"/>
        </w:rPr>
        <w:t>Circulating a single copy with notes and edits from each committee member will cause confusion and delays.</w:t>
      </w:r>
    </w:p>
    <w:p w14:paraId="5A0EE825" w14:textId="3928CCF6" w:rsidR="00327D64" w:rsidRDefault="00327D64" w:rsidP="00137FA5">
      <w:pPr>
        <w:pStyle w:val="ListParagraph"/>
        <w:numPr>
          <w:ilvl w:val="0"/>
          <w:numId w:val="5"/>
        </w:numPr>
        <w:spacing w:after="0" w:line="480" w:lineRule="auto"/>
        <w:rPr>
          <w:rFonts w:ascii="Times New Roman" w:hAnsi="Times New Roman" w:cs="Times New Roman"/>
          <w:sz w:val="24"/>
          <w:szCs w:val="24"/>
        </w:rPr>
      </w:pPr>
      <w:r>
        <w:rPr>
          <w:rFonts w:ascii="Times New Roman" w:hAnsi="Times New Roman" w:cs="Times New Roman"/>
          <w:sz w:val="24"/>
          <w:szCs w:val="24"/>
        </w:rPr>
        <w:t>Give committee members adequate time</w:t>
      </w:r>
      <w:r w:rsidR="00861F81">
        <w:rPr>
          <w:rFonts w:ascii="Times New Roman" w:hAnsi="Times New Roman" w:cs="Times New Roman"/>
          <w:sz w:val="24"/>
          <w:szCs w:val="24"/>
        </w:rPr>
        <w:t xml:space="preserve"> (up to two weeks)</w:t>
      </w:r>
      <w:r>
        <w:rPr>
          <w:rFonts w:ascii="Times New Roman" w:hAnsi="Times New Roman" w:cs="Times New Roman"/>
          <w:sz w:val="24"/>
          <w:szCs w:val="24"/>
        </w:rPr>
        <w:t xml:space="preserve"> to react to the drafts </w:t>
      </w:r>
      <w:r w:rsidR="00861F81">
        <w:rPr>
          <w:rFonts w:ascii="Times New Roman" w:hAnsi="Times New Roman" w:cs="Times New Roman"/>
          <w:sz w:val="24"/>
          <w:szCs w:val="24"/>
        </w:rPr>
        <w:t xml:space="preserve">or requests for assistance or information. </w:t>
      </w:r>
      <w:r w:rsidR="00ED76C5">
        <w:rPr>
          <w:rFonts w:ascii="Times New Roman" w:hAnsi="Times New Roman" w:cs="Times New Roman"/>
          <w:sz w:val="24"/>
          <w:szCs w:val="24"/>
        </w:rPr>
        <w:t xml:space="preserve">Be prepared to schedule an appointment to meet them </w:t>
      </w:r>
      <w:r w:rsidR="00AD4BE7">
        <w:rPr>
          <w:rFonts w:ascii="Times New Roman" w:hAnsi="Times New Roman" w:cs="Times New Roman"/>
          <w:sz w:val="24"/>
          <w:szCs w:val="24"/>
        </w:rPr>
        <w:t>when a problem arises.</w:t>
      </w:r>
    </w:p>
    <w:p w14:paraId="12179CBD" w14:textId="62E8449A" w:rsidR="00AD4BE7" w:rsidRPr="00137FA5" w:rsidRDefault="00AD4BE7" w:rsidP="00137FA5">
      <w:pPr>
        <w:pStyle w:val="ListParagraph"/>
        <w:numPr>
          <w:ilvl w:val="0"/>
          <w:numId w:val="5"/>
        </w:numPr>
        <w:spacing w:after="0" w:line="480" w:lineRule="auto"/>
        <w:rPr>
          <w:rFonts w:ascii="Times New Roman" w:hAnsi="Times New Roman" w:cs="Times New Roman"/>
          <w:sz w:val="24"/>
          <w:szCs w:val="24"/>
        </w:rPr>
      </w:pPr>
      <w:r>
        <w:rPr>
          <w:rFonts w:ascii="Times New Roman" w:hAnsi="Times New Roman" w:cs="Times New Roman"/>
          <w:sz w:val="24"/>
          <w:szCs w:val="24"/>
        </w:rPr>
        <w:t>Avoid meetings and draft reviews around course enrollment periods or near the end of the semesters. Those times are especially busy for faculty.</w:t>
      </w:r>
    </w:p>
    <w:p w14:paraId="173B49F5" w14:textId="1731E79C" w:rsidR="00890F59" w:rsidRDefault="00890F59" w:rsidP="003C288A">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The following outline presents a suggested structure of the major sections usually present in the proposal</w:t>
      </w:r>
      <w:r w:rsidR="00032A07">
        <w:rPr>
          <w:rFonts w:ascii="Times New Roman" w:hAnsi="Times New Roman" w:cs="Times New Roman"/>
          <w:sz w:val="24"/>
          <w:szCs w:val="24"/>
        </w:rPr>
        <w:t>.</w:t>
      </w:r>
    </w:p>
    <w:p w14:paraId="68E54580" w14:textId="68E5C7A2" w:rsidR="00D32156" w:rsidRDefault="00890F59" w:rsidP="00E43104">
      <w:pPr>
        <w:spacing w:after="0" w:line="480" w:lineRule="auto"/>
        <w:rPr>
          <w:rFonts w:ascii="Times New Roman" w:hAnsi="Times New Roman" w:cs="Times New Roman"/>
          <w:sz w:val="24"/>
          <w:szCs w:val="24"/>
        </w:rPr>
      </w:pPr>
      <w:r w:rsidRPr="00D32156">
        <w:rPr>
          <w:rFonts w:ascii="Times New Roman" w:hAnsi="Times New Roman" w:cs="Times New Roman"/>
          <w:b/>
          <w:bCs/>
          <w:i/>
          <w:iCs/>
          <w:sz w:val="24"/>
          <w:szCs w:val="24"/>
        </w:rPr>
        <w:t>Problem Statemen</w:t>
      </w:r>
      <w:r w:rsidR="00A07186">
        <w:rPr>
          <w:rFonts w:ascii="Times New Roman" w:hAnsi="Times New Roman" w:cs="Times New Roman"/>
          <w:b/>
          <w:bCs/>
          <w:i/>
          <w:iCs/>
          <w:sz w:val="24"/>
          <w:szCs w:val="24"/>
        </w:rPr>
        <w:t>t</w:t>
      </w:r>
      <w:r w:rsidRPr="00D32156">
        <w:rPr>
          <w:rFonts w:ascii="Times New Roman" w:hAnsi="Times New Roman" w:cs="Times New Roman"/>
          <w:b/>
          <w:bCs/>
          <w:i/>
          <w:iCs/>
          <w:sz w:val="24"/>
          <w:szCs w:val="24"/>
        </w:rPr>
        <w:t xml:space="preserve"> </w:t>
      </w:r>
    </w:p>
    <w:p w14:paraId="68FD21C6" w14:textId="3DF7DCFA" w:rsidR="00890F59" w:rsidRDefault="00890F59" w:rsidP="00D3215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Provide a clear statement of the specific topic to be addressed and the purpose of the work to be proposed. What is the problem to be solved, the issues to be analyzed, the questions to be answered, or the project to be completed? The general and specific objectives must be enumerated. This section is critical, because it establishes a framework for the rest of the document by presenting exactly what you will do and why it is being done. This section is usually the shortest of the Proposal and must be done carefully. </w:t>
      </w:r>
    </w:p>
    <w:p w14:paraId="6A836AD3" w14:textId="52287668" w:rsidR="00D32156" w:rsidRDefault="00890F59" w:rsidP="00E43104">
      <w:pPr>
        <w:spacing w:after="0" w:line="480" w:lineRule="auto"/>
        <w:rPr>
          <w:rFonts w:ascii="Times New Roman" w:hAnsi="Times New Roman" w:cs="Times New Roman"/>
          <w:b/>
          <w:bCs/>
          <w:sz w:val="24"/>
          <w:szCs w:val="24"/>
        </w:rPr>
      </w:pPr>
      <w:r w:rsidRPr="00D32156">
        <w:rPr>
          <w:rFonts w:ascii="Times New Roman" w:hAnsi="Times New Roman" w:cs="Times New Roman"/>
          <w:b/>
          <w:bCs/>
          <w:i/>
          <w:iCs/>
          <w:sz w:val="24"/>
          <w:szCs w:val="24"/>
        </w:rPr>
        <w:t>Literature Review</w:t>
      </w:r>
      <w:r>
        <w:rPr>
          <w:rFonts w:ascii="Times New Roman" w:hAnsi="Times New Roman" w:cs="Times New Roman"/>
          <w:b/>
          <w:bCs/>
          <w:sz w:val="24"/>
          <w:szCs w:val="24"/>
        </w:rPr>
        <w:t xml:space="preserve"> </w:t>
      </w:r>
    </w:p>
    <w:p w14:paraId="19D0D95C" w14:textId="5325C1AA" w:rsidR="00890F59" w:rsidRDefault="006E55C5" w:rsidP="00D3215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Provide a review of the published scholarly literature pertinent to the research topic. This is the longest section of the Proposal, and establishes the broader academic or technical context of the research. It demonstrates familiarity with the content and wider implications of the topic. </w:t>
      </w:r>
    </w:p>
    <w:p w14:paraId="16DCD6FA" w14:textId="04EB613F" w:rsidR="00D32156" w:rsidRDefault="006E55C5" w:rsidP="00E43104">
      <w:pPr>
        <w:spacing w:after="0" w:line="480" w:lineRule="auto"/>
        <w:rPr>
          <w:rFonts w:ascii="Times New Roman" w:hAnsi="Times New Roman" w:cs="Times New Roman"/>
          <w:sz w:val="24"/>
          <w:szCs w:val="24"/>
        </w:rPr>
      </w:pPr>
      <w:r w:rsidRPr="00D32156">
        <w:rPr>
          <w:rFonts w:ascii="Times New Roman" w:hAnsi="Times New Roman" w:cs="Times New Roman"/>
          <w:b/>
          <w:bCs/>
          <w:i/>
          <w:iCs/>
          <w:sz w:val="24"/>
          <w:szCs w:val="24"/>
        </w:rPr>
        <w:lastRenderedPageBreak/>
        <w:t xml:space="preserve">Methodology </w:t>
      </w:r>
    </w:p>
    <w:p w14:paraId="3EF3D2C7" w14:textId="5522106C" w:rsidR="006E55C5" w:rsidRDefault="006E55C5" w:rsidP="00D3215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Describe how the research will be carried out by including the research design, sampling protocol, and data analysis. Describe ways in which the data will be collected, the analytical techniques to be used, and the intellectual framework or conceptual models that will be employed. </w:t>
      </w:r>
    </w:p>
    <w:p w14:paraId="44648B4B" w14:textId="54FE6A5A" w:rsidR="00D32156" w:rsidRDefault="006E55C5" w:rsidP="00E43104">
      <w:pPr>
        <w:spacing w:after="0" w:line="480" w:lineRule="auto"/>
        <w:rPr>
          <w:rFonts w:ascii="Times New Roman" w:hAnsi="Times New Roman" w:cs="Times New Roman"/>
          <w:sz w:val="24"/>
          <w:szCs w:val="24"/>
        </w:rPr>
      </w:pPr>
      <w:r w:rsidRPr="00D32156">
        <w:rPr>
          <w:rFonts w:ascii="Times New Roman" w:hAnsi="Times New Roman" w:cs="Times New Roman"/>
          <w:b/>
          <w:bCs/>
          <w:i/>
          <w:iCs/>
          <w:sz w:val="24"/>
          <w:szCs w:val="24"/>
        </w:rPr>
        <w:t>References</w:t>
      </w:r>
      <w:r>
        <w:rPr>
          <w:rFonts w:ascii="Times New Roman" w:hAnsi="Times New Roman" w:cs="Times New Roman"/>
          <w:sz w:val="24"/>
          <w:szCs w:val="24"/>
        </w:rPr>
        <w:t xml:space="preserve"> </w:t>
      </w:r>
    </w:p>
    <w:p w14:paraId="72F34A1E" w14:textId="19F76EDB" w:rsidR="006E55C5" w:rsidRDefault="006E55C5" w:rsidP="00D3215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List all works that appear relevant to the topic or only those cited in the Proposal. </w:t>
      </w:r>
      <w:r w:rsidR="00A066F0">
        <w:rPr>
          <w:rFonts w:ascii="Times New Roman" w:hAnsi="Times New Roman" w:cs="Times New Roman"/>
          <w:sz w:val="24"/>
          <w:szCs w:val="24"/>
        </w:rPr>
        <w:t xml:space="preserve">Adopt a set of standards acceptable in the field of study for references. </w:t>
      </w:r>
    </w:p>
    <w:p w14:paraId="0D9E1544" w14:textId="29D06F67" w:rsidR="008155DE" w:rsidRDefault="008155DE" w:rsidP="00E43104">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Research Compliance</w:t>
      </w:r>
    </w:p>
    <w:p w14:paraId="7B45CEF4" w14:textId="7BC5FF7F" w:rsidR="00A066F0" w:rsidRDefault="00A066F0" w:rsidP="00E43104">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If the research protocol includes data collection from people, animals, or biohazardous material, students must initiate the appropriate application forms, and complete the formal review process(es) in a timely manner in conjunction with research approval and data collection. The </w:t>
      </w:r>
      <w:hyperlink r:id="rId8" w:history="1">
        <w:r w:rsidRPr="00367F42">
          <w:rPr>
            <w:rStyle w:val="Hyperlink"/>
            <w:rFonts w:ascii="Times New Roman" w:hAnsi="Times New Roman" w:cs="Times New Roman"/>
            <w:sz w:val="24"/>
            <w:szCs w:val="24"/>
          </w:rPr>
          <w:t xml:space="preserve">Office of Grants &amp; Research </w:t>
        </w:r>
      </w:hyperlink>
      <w:r>
        <w:rPr>
          <w:rFonts w:ascii="Times New Roman" w:hAnsi="Times New Roman" w:cs="Times New Roman"/>
          <w:sz w:val="24"/>
          <w:szCs w:val="24"/>
        </w:rPr>
        <w:t>oversees all areas of research compliance.</w:t>
      </w:r>
    </w:p>
    <w:p w14:paraId="0AD12CDE" w14:textId="65222C33" w:rsidR="000D47E6" w:rsidRDefault="00A066F0" w:rsidP="00147A33">
      <w:pPr>
        <w:spacing w:after="0" w:line="480" w:lineRule="auto"/>
        <w:rPr>
          <w:rFonts w:ascii="Times New Roman" w:hAnsi="Times New Roman" w:cs="Times New Roman"/>
          <w:b/>
          <w:bCs/>
          <w:i/>
          <w:iCs/>
          <w:sz w:val="24"/>
          <w:szCs w:val="24"/>
        </w:rPr>
      </w:pPr>
      <w:r w:rsidRPr="000D47E6">
        <w:rPr>
          <w:rFonts w:ascii="Times New Roman" w:hAnsi="Times New Roman" w:cs="Times New Roman"/>
          <w:b/>
          <w:bCs/>
          <w:i/>
          <w:iCs/>
          <w:sz w:val="24"/>
          <w:szCs w:val="24"/>
        </w:rPr>
        <w:t xml:space="preserve">Institutional Review Board </w:t>
      </w:r>
    </w:p>
    <w:p w14:paraId="42DB4077" w14:textId="4DE38717" w:rsidR="00A066F0" w:rsidRDefault="00A066F0" w:rsidP="000D47E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F17B27">
        <w:rPr>
          <w:rFonts w:ascii="Times New Roman" w:hAnsi="Times New Roman" w:cs="Times New Roman"/>
          <w:sz w:val="24"/>
          <w:szCs w:val="24"/>
        </w:rPr>
        <w:t xml:space="preserve">he </w:t>
      </w:r>
      <w:hyperlink r:id="rId9" w:history="1">
        <w:r w:rsidR="00F17B27" w:rsidRPr="00F17B27">
          <w:rPr>
            <w:rStyle w:val="Hyperlink"/>
            <w:rFonts w:ascii="Times New Roman" w:hAnsi="Times New Roman" w:cs="Times New Roman"/>
            <w:sz w:val="24"/>
            <w:szCs w:val="24"/>
          </w:rPr>
          <w:t>Institutional Review Board</w:t>
        </w:r>
      </w:hyperlink>
      <w:r w:rsidR="00F17B27">
        <w:rPr>
          <w:rFonts w:ascii="Times New Roman" w:hAnsi="Times New Roman" w:cs="Times New Roman"/>
          <w:sz w:val="24"/>
          <w:szCs w:val="24"/>
        </w:rPr>
        <w:t xml:space="preserve"> </w:t>
      </w:r>
      <w:r w:rsidR="00B54493">
        <w:rPr>
          <w:rFonts w:ascii="Times New Roman" w:hAnsi="Times New Roman" w:cs="Times New Roman"/>
          <w:sz w:val="24"/>
          <w:szCs w:val="24"/>
        </w:rPr>
        <w:t xml:space="preserve">should be consulted for all research involving data collection with human participants. </w:t>
      </w:r>
    </w:p>
    <w:p w14:paraId="08BB53E4" w14:textId="6B069437" w:rsidR="000D47E6" w:rsidRDefault="00A066F0" w:rsidP="00147A33">
      <w:pPr>
        <w:spacing w:after="0" w:line="480" w:lineRule="auto"/>
        <w:rPr>
          <w:rFonts w:ascii="Times New Roman" w:hAnsi="Times New Roman" w:cs="Times New Roman"/>
          <w:b/>
          <w:bCs/>
          <w:sz w:val="24"/>
          <w:szCs w:val="24"/>
        </w:rPr>
      </w:pPr>
      <w:r w:rsidRPr="000D47E6">
        <w:rPr>
          <w:rFonts w:ascii="Times New Roman" w:hAnsi="Times New Roman" w:cs="Times New Roman"/>
          <w:b/>
          <w:bCs/>
          <w:i/>
          <w:iCs/>
          <w:sz w:val="24"/>
          <w:szCs w:val="24"/>
        </w:rPr>
        <w:t xml:space="preserve">Institutional Animal Care &amp; Use Committee </w:t>
      </w:r>
    </w:p>
    <w:p w14:paraId="2ECA0652" w14:textId="3E4E3BCA" w:rsidR="008155DE" w:rsidRDefault="00B54493" w:rsidP="00147A3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hyperlink r:id="rId10" w:history="1">
        <w:r w:rsidRPr="00F17B27">
          <w:rPr>
            <w:rStyle w:val="Hyperlink"/>
            <w:rFonts w:ascii="Times New Roman" w:hAnsi="Times New Roman" w:cs="Times New Roman"/>
            <w:sz w:val="24"/>
            <w:szCs w:val="24"/>
          </w:rPr>
          <w:t xml:space="preserve">Institutional Animal Care &amp; Use Committee </w:t>
        </w:r>
      </w:hyperlink>
      <w:r w:rsidR="00A066F0">
        <w:rPr>
          <w:rFonts w:ascii="Times New Roman" w:hAnsi="Times New Roman" w:cs="Times New Roman"/>
          <w:sz w:val="24"/>
          <w:szCs w:val="24"/>
        </w:rPr>
        <w:t xml:space="preserve">should be consulted for all research involving animal care and use. </w:t>
      </w:r>
    </w:p>
    <w:p w14:paraId="78EB2270" w14:textId="31F5CAE3" w:rsidR="000D47E6" w:rsidRDefault="00A066F0" w:rsidP="00147A33">
      <w:pPr>
        <w:spacing w:after="0" w:line="480" w:lineRule="auto"/>
        <w:rPr>
          <w:rFonts w:ascii="Times New Roman" w:hAnsi="Times New Roman" w:cs="Times New Roman"/>
          <w:sz w:val="24"/>
          <w:szCs w:val="24"/>
        </w:rPr>
      </w:pPr>
      <w:r w:rsidRPr="000D47E6">
        <w:rPr>
          <w:rFonts w:ascii="Times New Roman" w:hAnsi="Times New Roman" w:cs="Times New Roman"/>
          <w:b/>
          <w:bCs/>
          <w:i/>
          <w:iCs/>
          <w:sz w:val="24"/>
          <w:szCs w:val="24"/>
        </w:rPr>
        <w:t>Institutional Biosafety Committee</w:t>
      </w:r>
    </w:p>
    <w:p w14:paraId="57F88947" w14:textId="7522EA5A" w:rsidR="00A066F0" w:rsidRDefault="00ED0FA2" w:rsidP="000D47E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hyperlink r:id="rId11" w:history="1">
        <w:r w:rsidRPr="00ED0FA2">
          <w:rPr>
            <w:rStyle w:val="Hyperlink"/>
            <w:rFonts w:ascii="Times New Roman" w:hAnsi="Times New Roman" w:cs="Times New Roman"/>
            <w:sz w:val="24"/>
            <w:szCs w:val="24"/>
          </w:rPr>
          <w:t xml:space="preserve">Institutional Biosafety Committee </w:t>
        </w:r>
      </w:hyperlink>
      <w:r w:rsidR="005E3AE3">
        <w:rPr>
          <w:rFonts w:ascii="Times New Roman" w:hAnsi="Times New Roman" w:cs="Times New Roman"/>
          <w:sz w:val="24"/>
          <w:szCs w:val="24"/>
        </w:rPr>
        <w:t xml:space="preserve">should be consulted for all research involving biohazardous materials. </w:t>
      </w:r>
    </w:p>
    <w:p w14:paraId="05E649AE" w14:textId="04C6F769" w:rsidR="005E3AE3" w:rsidRDefault="005E3AE3" w:rsidP="00A066F0">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Students </w:t>
      </w:r>
      <w:r w:rsidR="001559FD">
        <w:rPr>
          <w:rFonts w:ascii="Times New Roman" w:hAnsi="Times New Roman" w:cs="Times New Roman"/>
          <w:sz w:val="24"/>
          <w:szCs w:val="24"/>
        </w:rPr>
        <w:t xml:space="preserve">must </w:t>
      </w:r>
      <w:r>
        <w:rPr>
          <w:rFonts w:ascii="Times New Roman" w:hAnsi="Times New Roman" w:cs="Times New Roman"/>
          <w:sz w:val="24"/>
          <w:szCs w:val="24"/>
        </w:rPr>
        <w:t xml:space="preserve">retain all research data for a minimum of five years, and may want to discuss any specific “holding” periods related to their academic discipline with their committee chair. </w:t>
      </w:r>
    </w:p>
    <w:p w14:paraId="07FC1847" w14:textId="34B98DEE" w:rsidR="00A066F0" w:rsidRDefault="005E3AE3" w:rsidP="00E43104">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Some data instruments and research tools (i.e., surveys, scales, questionnaires, or measurement tools) are copyrighted. Students interested in reproducing copies of copyrighted data instruments and research tools are required to request permission from the copyrighting agency prior to use. Please provide a copy of the copyrighted agency’s approval to Graduate Studies. </w:t>
      </w:r>
    </w:p>
    <w:p w14:paraId="68D88526" w14:textId="600E21A1" w:rsidR="005E3AE3" w:rsidRPr="005E3AE3" w:rsidRDefault="005E3AE3" w:rsidP="005E3AE3">
      <w:pPr>
        <w:spacing w:after="0" w:line="480" w:lineRule="auto"/>
        <w:rPr>
          <w:rFonts w:ascii="Times New Roman" w:hAnsi="Times New Roman" w:cs="Times New Roman"/>
          <w:b/>
          <w:bCs/>
          <w:sz w:val="24"/>
          <w:szCs w:val="24"/>
        </w:rPr>
      </w:pPr>
      <w:r w:rsidRPr="005E3AE3">
        <w:rPr>
          <w:rFonts w:ascii="Times New Roman" w:hAnsi="Times New Roman" w:cs="Times New Roman"/>
          <w:b/>
          <w:bCs/>
          <w:sz w:val="24"/>
          <w:szCs w:val="24"/>
        </w:rPr>
        <w:t>Campus Resources for Researchers</w:t>
      </w:r>
    </w:p>
    <w:p w14:paraId="2E8A6B4F" w14:textId="77777777" w:rsidR="00DF3ABD" w:rsidRDefault="005E3AE3" w:rsidP="00DF3ABD">
      <w:pPr>
        <w:spacing w:after="0" w:line="480" w:lineRule="auto"/>
        <w:rPr>
          <w:rFonts w:ascii="Times New Roman" w:hAnsi="Times New Roman" w:cs="Times New Roman"/>
          <w:b/>
          <w:bCs/>
          <w:sz w:val="24"/>
          <w:szCs w:val="24"/>
        </w:rPr>
      </w:pPr>
      <w:proofErr w:type="spellStart"/>
      <w:r w:rsidRPr="00DF3ABD">
        <w:rPr>
          <w:rFonts w:ascii="Times New Roman" w:hAnsi="Times New Roman" w:cs="Times New Roman"/>
          <w:b/>
          <w:bCs/>
          <w:i/>
          <w:iCs/>
          <w:sz w:val="24"/>
          <w:szCs w:val="24"/>
        </w:rPr>
        <w:t>Cofrin</w:t>
      </w:r>
      <w:proofErr w:type="spellEnd"/>
      <w:r w:rsidRPr="00DF3ABD">
        <w:rPr>
          <w:rFonts w:ascii="Times New Roman" w:hAnsi="Times New Roman" w:cs="Times New Roman"/>
          <w:b/>
          <w:bCs/>
          <w:i/>
          <w:iCs/>
          <w:sz w:val="24"/>
          <w:szCs w:val="24"/>
        </w:rPr>
        <w:t xml:space="preserve"> Library</w:t>
      </w:r>
      <w:r w:rsidRPr="005E3AE3">
        <w:rPr>
          <w:rFonts w:ascii="Times New Roman" w:hAnsi="Times New Roman" w:cs="Times New Roman"/>
          <w:b/>
          <w:bCs/>
          <w:sz w:val="24"/>
          <w:szCs w:val="24"/>
        </w:rPr>
        <w:t xml:space="preserve"> </w:t>
      </w:r>
    </w:p>
    <w:p w14:paraId="52A95AD0" w14:textId="5152AFCE" w:rsidR="005E3AE3" w:rsidRPr="005E3AE3" w:rsidRDefault="005E3AE3" w:rsidP="005E3AE3">
      <w:pPr>
        <w:spacing w:after="0" w:line="480" w:lineRule="auto"/>
        <w:ind w:firstLine="720"/>
        <w:rPr>
          <w:rFonts w:ascii="Times New Roman" w:hAnsi="Times New Roman" w:cs="Times New Roman"/>
          <w:sz w:val="24"/>
          <w:szCs w:val="24"/>
        </w:rPr>
      </w:pPr>
      <w:r w:rsidRPr="005E3AE3">
        <w:rPr>
          <w:rFonts w:ascii="Times New Roman" w:hAnsi="Times New Roman" w:cs="Times New Roman"/>
          <w:sz w:val="24"/>
          <w:szCs w:val="24"/>
        </w:rPr>
        <w:t xml:space="preserve">Librarians and the </w:t>
      </w:r>
      <w:hyperlink r:id="rId12" w:history="1">
        <w:proofErr w:type="spellStart"/>
        <w:r w:rsidRPr="005A2DAF">
          <w:rPr>
            <w:rStyle w:val="Hyperlink"/>
            <w:rFonts w:ascii="Times New Roman" w:hAnsi="Times New Roman" w:cs="Times New Roman"/>
            <w:sz w:val="24"/>
            <w:szCs w:val="24"/>
          </w:rPr>
          <w:t>Cofrin</w:t>
        </w:r>
        <w:proofErr w:type="spellEnd"/>
        <w:r w:rsidRPr="005A2DAF">
          <w:rPr>
            <w:rStyle w:val="Hyperlink"/>
            <w:rFonts w:ascii="Times New Roman" w:hAnsi="Times New Roman" w:cs="Times New Roman"/>
            <w:sz w:val="24"/>
            <w:szCs w:val="24"/>
          </w:rPr>
          <w:t xml:space="preserve"> Library website</w:t>
        </w:r>
      </w:hyperlink>
      <w:r w:rsidRPr="005E3AE3">
        <w:rPr>
          <w:rFonts w:ascii="Times New Roman" w:hAnsi="Times New Roman" w:cs="Times New Roman"/>
          <w:sz w:val="24"/>
          <w:szCs w:val="24"/>
        </w:rPr>
        <w:t xml:space="preserve"> are available with research strategies and database questions. </w:t>
      </w:r>
    </w:p>
    <w:p w14:paraId="614E5D34" w14:textId="77777777" w:rsidR="00DF3ABD" w:rsidRDefault="005E3AE3" w:rsidP="00DF3ABD">
      <w:pPr>
        <w:spacing w:after="0" w:line="480" w:lineRule="auto"/>
        <w:rPr>
          <w:rFonts w:ascii="Times New Roman" w:hAnsi="Times New Roman" w:cs="Times New Roman"/>
          <w:b/>
          <w:bCs/>
          <w:sz w:val="24"/>
          <w:szCs w:val="24"/>
        </w:rPr>
      </w:pPr>
      <w:r w:rsidRPr="00DF3ABD">
        <w:rPr>
          <w:rFonts w:ascii="Times New Roman" w:hAnsi="Times New Roman" w:cs="Times New Roman"/>
          <w:b/>
          <w:bCs/>
          <w:i/>
          <w:iCs/>
          <w:sz w:val="24"/>
          <w:szCs w:val="24"/>
        </w:rPr>
        <w:t>Learning Center</w:t>
      </w:r>
      <w:r w:rsidRPr="005E3AE3">
        <w:rPr>
          <w:rFonts w:ascii="Times New Roman" w:hAnsi="Times New Roman" w:cs="Times New Roman"/>
          <w:b/>
          <w:bCs/>
          <w:sz w:val="24"/>
          <w:szCs w:val="24"/>
        </w:rPr>
        <w:t xml:space="preserve"> </w:t>
      </w:r>
    </w:p>
    <w:p w14:paraId="460DC82F" w14:textId="14F354AB" w:rsidR="005E3AE3" w:rsidRPr="005E3AE3" w:rsidRDefault="00EF395A" w:rsidP="00DF3AB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Staff in the </w:t>
      </w:r>
      <w:hyperlink r:id="rId13" w:history="1">
        <w:r w:rsidRPr="00FC29EB">
          <w:rPr>
            <w:rStyle w:val="Hyperlink"/>
            <w:rFonts w:ascii="Times New Roman" w:hAnsi="Times New Roman" w:cs="Times New Roman"/>
            <w:sz w:val="24"/>
            <w:szCs w:val="24"/>
          </w:rPr>
          <w:t xml:space="preserve">Learning Center </w:t>
        </w:r>
      </w:hyperlink>
      <w:r w:rsidR="00FC29EB">
        <w:rPr>
          <w:rFonts w:ascii="Times New Roman" w:hAnsi="Times New Roman" w:cs="Times New Roman"/>
          <w:sz w:val="24"/>
          <w:szCs w:val="24"/>
        </w:rPr>
        <w:t>provide</w:t>
      </w:r>
      <w:r w:rsidR="005E3AE3" w:rsidRPr="005E3AE3">
        <w:rPr>
          <w:rFonts w:ascii="Times New Roman" w:hAnsi="Times New Roman" w:cs="Times New Roman"/>
          <w:sz w:val="24"/>
          <w:szCs w:val="24"/>
        </w:rPr>
        <w:t xml:space="preserve"> tutoring, writing assistance, and success coaching to help set goals and plan</w:t>
      </w:r>
      <w:r w:rsidR="002545C5">
        <w:rPr>
          <w:rFonts w:ascii="Times New Roman" w:hAnsi="Times New Roman" w:cs="Times New Roman"/>
          <w:sz w:val="24"/>
          <w:szCs w:val="24"/>
        </w:rPr>
        <w:t xml:space="preserve">-out </w:t>
      </w:r>
      <w:r w:rsidR="005E3AE3" w:rsidRPr="005E3AE3">
        <w:rPr>
          <w:rFonts w:ascii="Times New Roman" w:hAnsi="Times New Roman" w:cs="Times New Roman"/>
          <w:sz w:val="24"/>
          <w:szCs w:val="24"/>
        </w:rPr>
        <w:t xml:space="preserve">research to meet deadlines. </w:t>
      </w:r>
    </w:p>
    <w:p w14:paraId="4679B105" w14:textId="77777777" w:rsidR="00DF3ABD" w:rsidRDefault="005E3AE3" w:rsidP="00DF3ABD">
      <w:pPr>
        <w:spacing w:after="0" w:line="480" w:lineRule="auto"/>
        <w:rPr>
          <w:rFonts w:ascii="Times New Roman" w:hAnsi="Times New Roman" w:cs="Times New Roman"/>
          <w:sz w:val="24"/>
          <w:szCs w:val="24"/>
        </w:rPr>
      </w:pPr>
      <w:r w:rsidRPr="00DF3ABD">
        <w:rPr>
          <w:rFonts w:ascii="Times New Roman" w:hAnsi="Times New Roman" w:cs="Times New Roman"/>
          <w:b/>
          <w:bCs/>
          <w:i/>
          <w:iCs/>
          <w:sz w:val="24"/>
          <w:szCs w:val="24"/>
        </w:rPr>
        <w:t>Student Technology</w:t>
      </w:r>
      <w:r w:rsidRPr="00DF3ABD">
        <w:rPr>
          <w:rFonts w:ascii="Times New Roman" w:hAnsi="Times New Roman" w:cs="Times New Roman"/>
          <w:sz w:val="24"/>
          <w:szCs w:val="24"/>
        </w:rPr>
        <w:t xml:space="preserve"> </w:t>
      </w:r>
    </w:p>
    <w:p w14:paraId="2114DB9C" w14:textId="7D8DCA50" w:rsidR="007B425B" w:rsidRPr="003B2D1C" w:rsidRDefault="005E3AE3" w:rsidP="00F16ECD">
      <w:pPr>
        <w:spacing w:after="0" w:line="480" w:lineRule="auto"/>
        <w:ind w:firstLine="720"/>
        <w:rPr>
          <w:rFonts w:ascii="Times New Roman" w:hAnsi="Times New Roman" w:cs="Times New Roman"/>
          <w:sz w:val="24"/>
          <w:szCs w:val="24"/>
        </w:rPr>
      </w:pPr>
      <w:r w:rsidRPr="005E3AE3">
        <w:rPr>
          <w:rFonts w:ascii="Times New Roman" w:hAnsi="Times New Roman" w:cs="Times New Roman"/>
          <w:sz w:val="24"/>
          <w:szCs w:val="24"/>
        </w:rPr>
        <w:t xml:space="preserve">All active students are given a campus network account that </w:t>
      </w:r>
      <w:r w:rsidR="00965EF2">
        <w:rPr>
          <w:rFonts w:ascii="Times New Roman" w:hAnsi="Times New Roman" w:cs="Times New Roman"/>
          <w:sz w:val="24"/>
          <w:szCs w:val="24"/>
        </w:rPr>
        <w:t>can be</w:t>
      </w:r>
      <w:r w:rsidRPr="005E3AE3">
        <w:rPr>
          <w:rFonts w:ascii="Times New Roman" w:hAnsi="Times New Roman" w:cs="Times New Roman"/>
          <w:sz w:val="24"/>
          <w:szCs w:val="24"/>
        </w:rPr>
        <w:t xml:space="preserve"> use</w:t>
      </w:r>
      <w:r w:rsidR="00965EF2">
        <w:rPr>
          <w:rFonts w:ascii="Times New Roman" w:hAnsi="Times New Roman" w:cs="Times New Roman"/>
          <w:sz w:val="24"/>
          <w:szCs w:val="24"/>
        </w:rPr>
        <w:t>d</w:t>
      </w:r>
      <w:r w:rsidRPr="005E3AE3">
        <w:rPr>
          <w:rFonts w:ascii="Times New Roman" w:hAnsi="Times New Roman" w:cs="Times New Roman"/>
          <w:sz w:val="24"/>
          <w:szCs w:val="24"/>
        </w:rPr>
        <w:t xml:space="preserve"> to access a variety of campus technology resources</w:t>
      </w:r>
      <w:r w:rsidR="004D42A4">
        <w:rPr>
          <w:rFonts w:ascii="Times New Roman" w:hAnsi="Times New Roman" w:cs="Times New Roman"/>
          <w:sz w:val="24"/>
          <w:szCs w:val="24"/>
        </w:rPr>
        <w:t xml:space="preserve"> available through </w:t>
      </w:r>
      <w:hyperlink r:id="rId14" w:history="1">
        <w:r w:rsidR="004D42A4" w:rsidRPr="000A5EA9">
          <w:rPr>
            <w:rStyle w:val="Hyperlink"/>
            <w:rFonts w:ascii="Times New Roman" w:hAnsi="Times New Roman" w:cs="Times New Roman"/>
            <w:sz w:val="24"/>
            <w:szCs w:val="24"/>
          </w:rPr>
          <w:t>GBIT</w:t>
        </w:r>
      </w:hyperlink>
      <w:r w:rsidR="004D42A4">
        <w:rPr>
          <w:rFonts w:ascii="Times New Roman" w:hAnsi="Times New Roman" w:cs="Times New Roman"/>
          <w:sz w:val="24"/>
          <w:szCs w:val="24"/>
        </w:rPr>
        <w:t>.</w:t>
      </w:r>
      <w:r w:rsidRPr="005E3AE3">
        <w:rPr>
          <w:rFonts w:ascii="Times New Roman" w:hAnsi="Times New Roman" w:cs="Times New Roman"/>
          <w:sz w:val="24"/>
          <w:szCs w:val="24"/>
        </w:rPr>
        <w:t xml:space="preserve"> </w:t>
      </w:r>
      <w:r w:rsidR="00172D78">
        <w:rPr>
          <w:rFonts w:ascii="Times New Roman" w:hAnsi="Times New Roman" w:cs="Times New Roman"/>
          <w:sz w:val="24"/>
          <w:szCs w:val="24"/>
        </w:rPr>
        <w:t>Students can</w:t>
      </w:r>
      <w:r w:rsidR="00F16ECD">
        <w:rPr>
          <w:rFonts w:ascii="Times New Roman" w:hAnsi="Times New Roman" w:cs="Times New Roman"/>
          <w:sz w:val="24"/>
          <w:szCs w:val="24"/>
        </w:rPr>
        <w:t xml:space="preserve"> also</w:t>
      </w:r>
      <w:r w:rsidR="00172D78">
        <w:rPr>
          <w:rFonts w:ascii="Times New Roman" w:hAnsi="Times New Roman" w:cs="Times New Roman"/>
          <w:sz w:val="24"/>
          <w:szCs w:val="24"/>
        </w:rPr>
        <w:t xml:space="preserve"> access Adobe’s Suite of products </w:t>
      </w:r>
      <w:r w:rsidR="008D1CE3">
        <w:rPr>
          <w:rFonts w:ascii="Times New Roman" w:hAnsi="Times New Roman" w:cs="Times New Roman"/>
          <w:sz w:val="24"/>
          <w:szCs w:val="24"/>
        </w:rPr>
        <w:t>w</w:t>
      </w:r>
      <w:r w:rsidR="008D1CE3" w:rsidRPr="003B2D1C">
        <w:rPr>
          <w:rFonts w:ascii="Times New Roman" w:hAnsi="Times New Roman" w:cs="Times New Roman"/>
          <w:sz w:val="24"/>
          <w:szCs w:val="24"/>
        </w:rPr>
        <w:t xml:space="preserve">hen using a computer on campus, or by using UW-Green Bay’s Remote Lab. </w:t>
      </w:r>
    </w:p>
    <w:p w14:paraId="14F7D9F9" w14:textId="77683464" w:rsidR="00F16ECD" w:rsidRPr="00990808" w:rsidRDefault="00F16ECD" w:rsidP="00990808">
      <w:pPr>
        <w:pStyle w:val="ListParagraph"/>
        <w:numPr>
          <w:ilvl w:val="0"/>
          <w:numId w:val="4"/>
        </w:numPr>
        <w:ind w:left="1080"/>
        <w:rPr>
          <w:rFonts w:ascii="Times New Roman" w:hAnsi="Times New Roman" w:cs="Times New Roman"/>
          <w:sz w:val="24"/>
          <w:szCs w:val="24"/>
        </w:rPr>
      </w:pPr>
      <w:r w:rsidRPr="00990808">
        <w:rPr>
          <w:rFonts w:ascii="Times New Roman" w:hAnsi="Times New Roman" w:cs="Times New Roman"/>
          <w:sz w:val="24"/>
          <w:szCs w:val="24"/>
        </w:rPr>
        <w:t>- </w:t>
      </w:r>
      <w:hyperlink r:id="rId15" w:tgtFrame="_blank" w:history="1">
        <w:r w:rsidRPr="00990808">
          <w:rPr>
            <w:rStyle w:val="Hyperlink"/>
            <w:rFonts w:ascii="Times New Roman" w:hAnsi="Times New Roman" w:cs="Times New Roman"/>
            <w:sz w:val="24"/>
            <w:szCs w:val="24"/>
          </w:rPr>
          <w:t>Remote Lab - Student Access (uwgb.edu)</w:t>
        </w:r>
      </w:hyperlink>
      <w:r w:rsidRPr="00990808">
        <w:rPr>
          <w:rFonts w:ascii="Times New Roman" w:hAnsi="Times New Roman" w:cs="Times New Roman"/>
          <w:sz w:val="24"/>
          <w:szCs w:val="24"/>
        </w:rPr>
        <w:t> (steps to sign in)</w:t>
      </w:r>
    </w:p>
    <w:p w14:paraId="0371E06E" w14:textId="77777777" w:rsidR="00F16ECD" w:rsidRPr="00990808" w:rsidRDefault="00F16ECD" w:rsidP="00990808">
      <w:pPr>
        <w:pStyle w:val="ListParagraph"/>
        <w:numPr>
          <w:ilvl w:val="0"/>
          <w:numId w:val="4"/>
        </w:numPr>
        <w:ind w:left="1080"/>
        <w:rPr>
          <w:rFonts w:ascii="Times New Roman" w:hAnsi="Times New Roman" w:cs="Times New Roman"/>
          <w:sz w:val="24"/>
          <w:szCs w:val="24"/>
        </w:rPr>
      </w:pPr>
      <w:r w:rsidRPr="00990808">
        <w:rPr>
          <w:rFonts w:ascii="Times New Roman" w:hAnsi="Times New Roman" w:cs="Times New Roman"/>
          <w:sz w:val="24"/>
          <w:szCs w:val="24"/>
        </w:rPr>
        <w:t>- </w:t>
      </w:r>
      <w:hyperlink r:id="rId16" w:tgtFrame="_blank" w:history="1">
        <w:r w:rsidRPr="00990808">
          <w:rPr>
            <w:rStyle w:val="Hyperlink"/>
            <w:rFonts w:ascii="Times New Roman" w:hAnsi="Times New Roman" w:cs="Times New Roman"/>
            <w:sz w:val="24"/>
            <w:szCs w:val="24"/>
          </w:rPr>
          <w:t>VMware Horizon (uwgb.edu)</w:t>
        </w:r>
      </w:hyperlink>
      <w:r w:rsidRPr="00990808">
        <w:rPr>
          <w:rFonts w:ascii="Times New Roman" w:hAnsi="Times New Roman" w:cs="Times New Roman"/>
          <w:sz w:val="24"/>
          <w:szCs w:val="24"/>
        </w:rPr>
        <w:t> (link to sign in from personal computer)</w:t>
      </w:r>
    </w:p>
    <w:p w14:paraId="328AAC3A" w14:textId="6D78763B" w:rsidR="00845FDD" w:rsidRPr="00990808" w:rsidRDefault="00F16ECD" w:rsidP="00990808">
      <w:pPr>
        <w:pStyle w:val="ListParagraph"/>
        <w:numPr>
          <w:ilvl w:val="0"/>
          <w:numId w:val="0"/>
        </w:numPr>
        <w:ind w:left="1080"/>
        <w:rPr>
          <w:rFonts w:ascii="Times New Roman" w:hAnsi="Times New Roman" w:cs="Times New Roman"/>
          <w:sz w:val="24"/>
          <w:szCs w:val="24"/>
        </w:rPr>
      </w:pPr>
      <w:r w:rsidRPr="00990808">
        <w:rPr>
          <w:rFonts w:ascii="Times New Roman" w:hAnsi="Times New Roman" w:cs="Times New Roman"/>
          <w:sz w:val="24"/>
          <w:szCs w:val="24"/>
        </w:rPr>
        <w:t>* Sign in with your GB email and password. </w:t>
      </w:r>
    </w:p>
    <w:p w14:paraId="6D7AC28F" w14:textId="77777777" w:rsidR="006B25DE" w:rsidRDefault="006B25DE" w:rsidP="00DF3ABD">
      <w:pPr>
        <w:spacing w:after="0" w:line="480" w:lineRule="auto"/>
        <w:rPr>
          <w:rFonts w:ascii="Times New Roman" w:hAnsi="Times New Roman" w:cs="Times New Roman"/>
          <w:b/>
          <w:bCs/>
          <w:i/>
          <w:iCs/>
          <w:sz w:val="24"/>
          <w:szCs w:val="24"/>
        </w:rPr>
      </w:pPr>
    </w:p>
    <w:p w14:paraId="093AA44D" w14:textId="779D6D65" w:rsidR="00DF3ABD" w:rsidRPr="00DF3ABD" w:rsidRDefault="005E3AE3" w:rsidP="00DF3ABD">
      <w:pPr>
        <w:spacing w:after="0" w:line="480" w:lineRule="auto"/>
        <w:rPr>
          <w:rFonts w:ascii="Times New Roman" w:hAnsi="Times New Roman" w:cs="Times New Roman"/>
          <w:b/>
          <w:bCs/>
          <w:i/>
          <w:iCs/>
          <w:sz w:val="24"/>
          <w:szCs w:val="24"/>
        </w:rPr>
      </w:pPr>
      <w:r w:rsidRPr="00DF3ABD">
        <w:rPr>
          <w:rFonts w:ascii="Times New Roman" w:hAnsi="Times New Roman" w:cs="Times New Roman"/>
          <w:b/>
          <w:bCs/>
          <w:i/>
          <w:iCs/>
          <w:sz w:val="24"/>
          <w:szCs w:val="24"/>
        </w:rPr>
        <w:lastRenderedPageBreak/>
        <w:t xml:space="preserve">Discounted Software </w:t>
      </w:r>
    </w:p>
    <w:p w14:paraId="5E151E56" w14:textId="1BA790FE" w:rsidR="005C25A7" w:rsidRPr="005E3AE3" w:rsidRDefault="00A01A89" w:rsidP="006B25D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GBIT provides a list of</w:t>
      </w:r>
      <w:hyperlink r:id="rId17" w:history="1">
        <w:r w:rsidRPr="005C25A7">
          <w:rPr>
            <w:rStyle w:val="Hyperlink"/>
            <w:rFonts w:ascii="Times New Roman" w:hAnsi="Times New Roman" w:cs="Times New Roman"/>
            <w:sz w:val="24"/>
            <w:szCs w:val="24"/>
          </w:rPr>
          <w:t xml:space="preserve"> discounted software</w:t>
        </w:r>
      </w:hyperlink>
      <w:r>
        <w:rPr>
          <w:rFonts w:ascii="Times New Roman" w:hAnsi="Times New Roman" w:cs="Times New Roman"/>
          <w:sz w:val="24"/>
          <w:szCs w:val="24"/>
        </w:rPr>
        <w:t xml:space="preserve"> available to all </w:t>
      </w:r>
      <w:r w:rsidR="005E3AE3" w:rsidRPr="005E3AE3">
        <w:rPr>
          <w:rFonts w:ascii="Times New Roman" w:hAnsi="Times New Roman" w:cs="Times New Roman"/>
          <w:sz w:val="24"/>
          <w:szCs w:val="24"/>
        </w:rPr>
        <w:t>UW-Green Bay students</w:t>
      </w:r>
      <w:r>
        <w:rPr>
          <w:rFonts w:ascii="Times New Roman" w:hAnsi="Times New Roman" w:cs="Times New Roman"/>
          <w:sz w:val="24"/>
          <w:szCs w:val="24"/>
        </w:rPr>
        <w:t>.</w:t>
      </w:r>
    </w:p>
    <w:p w14:paraId="4D0D95B3" w14:textId="77777777" w:rsidR="00DF3ABD" w:rsidRDefault="005E3AE3" w:rsidP="00DF3ABD">
      <w:pPr>
        <w:spacing w:after="0" w:line="480" w:lineRule="auto"/>
        <w:rPr>
          <w:rFonts w:ascii="Times New Roman" w:hAnsi="Times New Roman" w:cs="Times New Roman"/>
          <w:sz w:val="24"/>
          <w:szCs w:val="24"/>
        </w:rPr>
      </w:pPr>
      <w:r w:rsidRPr="00DF3ABD">
        <w:rPr>
          <w:rFonts w:ascii="Times New Roman" w:hAnsi="Times New Roman" w:cs="Times New Roman"/>
          <w:b/>
          <w:bCs/>
          <w:i/>
          <w:iCs/>
          <w:sz w:val="24"/>
          <w:szCs w:val="24"/>
        </w:rPr>
        <w:t>Research and Travel Grants</w:t>
      </w:r>
      <w:r w:rsidRPr="005E3AE3">
        <w:rPr>
          <w:rFonts w:ascii="Times New Roman" w:hAnsi="Times New Roman" w:cs="Times New Roman"/>
          <w:sz w:val="24"/>
          <w:szCs w:val="24"/>
        </w:rPr>
        <w:t xml:space="preserve"> </w:t>
      </w:r>
    </w:p>
    <w:p w14:paraId="4C657608" w14:textId="1A884FAE" w:rsidR="005E3AE3" w:rsidRPr="005E3AE3" w:rsidRDefault="005E3AE3" w:rsidP="00DF3ABD">
      <w:pPr>
        <w:spacing w:after="0" w:line="480" w:lineRule="auto"/>
        <w:ind w:firstLine="720"/>
        <w:rPr>
          <w:rFonts w:ascii="Times New Roman" w:hAnsi="Times New Roman" w:cs="Times New Roman"/>
          <w:sz w:val="24"/>
          <w:szCs w:val="24"/>
        </w:rPr>
      </w:pPr>
      <w:r w:rsidRPr="005E3AE3">
        <w:rPr>
          <w:rFonts w:ascii="Times New Roman" w:hAnsi="Times New Roman" w:cs="Times New Roman"/>
          <w:sz w:val="24"/>
          <w:szCs w:val="24"/>
        </w:rPr>
        <w:t xml:space="preserve">Graduate Studies </w:t>
      </w:r>
      <w:r w:rsidR="00AF33D7">
        <w:rPr>
          <w:rFonts w:ascii="Times New Roman" w:hAnsi="Times New Roman" w:cs="Times New Roman"/>
          <w:sz w:val="24"/>
          <w:szCs w:val="24"/>
        </w:rPr>
        <w:t xml:space="preserve">provides </w:t>
      </w:r>
      <w:hyperlink r:id="rId18" w:anchor="grants" w:history="1">
        <w:r w:rsidR="00AF33D7" w:rsidRPr="00AF33D7">
          <w:rPr>
            <w:rStyle w:val="Hyperlink"/>
            <w:rFonts w:ascii="Times New Roman" w:hAnsi="Times New Roman" w:cs="Times New Roman"/>
            <w:sz w:val="24"/>
            <w:szCs w:val="24"/>
          </w:rPr>
          <w:t>r</w:t>
        </w:r>
        <w:r w:rsidRPr="00AF33D7">
          <w:rPr>
            <w:rStyle w:val="Hyperlink"/>
            <w:rFonts w:ascii="Times New Roman" w:hAnsi="Times New Roman" w:cs="Times New Roman"/>
            <w:sz w:val="24"/>
            <w:szCs w:val="24"/>
          </w:rPr>
          <w:t xml:space="preserve">esearch and travel </w:t>
        </w:r>
        <w:r w:rsidR="00AF33D7" w:rsidRPr="00AF33D7">
          <w:rPr>
            <w:rStyle w:val="Hyperlink"/>
            <w:rFonts w:ascii="Times New Roman" w:hAnsi="Times New Roman" w:cs="Times New Roman"/>
            <w:sz w:val="24"/>
            <w:szCs w:val="24"/>
          </w:rPr>
          <w:t>grants</w:t>
        </w:r>
      </w:hyperlink>
      <w:r w:rsidR="00AF33D7">
        <w:rPr>
          <w:rFonts w:ascii="Times New Roman" w:hAnsi="Times New Roman" w:cs="Times New Roman"/>
          <w:sz w:val="24"/>
          <w:szCs w:val="24"/>
        </w:rPr>
        <w:t xml:space="preserve"> for students completing their major research projects.</w:t>
      </w:r>
    </w:p>
    <w:p w14:paraId="0950CBB0" w14:textId="77777777" w:rsidR="00DF3ABD" w:rsidRDefault="005E3AE3" w:rsidP="00DF3ABD">
      <w:pPr>
        <w:spacing w:after="0" w:line="480" w:lineRule="auto"/>
        <w:rPr>
          <w:rFonts w:ascii="Times New Roman" w:hAnsi="Times New Roman" w:cs="Times New Roman"/>
          <w:b/>
          <w:bCs/>
          <w:sz w:val="24"/>
          <w:szCs w:val="24"/>
        </w:rPr>
      </w:pPr>
      <w:r w:rsidRPr="00DF3ABD">
        <w:rPr>
          <w:rFonts w:ascii="Times New Roman" w:hAnsi="Times New Roman" w:cs="Times New Roman"/>
          <w:b/>
          <w:bCs/>
          <w:i/>
          <w:iCs/>
          <w:sz w:val="24"/>
          <w:szCs w:val="24"/>
        </w:rPr>
        <w:t>Poster Printing</w:t>
      </w:r>
      <w:r w:rsidRPr="005E3AE3">
        <w:rPr>
          <w:rFonts w:ascii="Times New Roman" w:hAnsi="Times New Roman" w:cs="Times New Roman"/>
          <w:b/>
          <w:bCs/>
          <w:sz w:val="24"/>
          <w:szCs w:val="24"/>
        </w:rPr>
        <w:t xml:space="preserve"> </w:t>
      </w:r>
    </w:p>
    <w:p w14:paraId="6B6DED71" w14:textId="39C90765" w:rsidR="005E3AE3" w:rsidRPr="005E3AE3" w:rsidRDefault="005E3AE3" w:rsidP="00DF3ABD">
      <w:pPr>
        <w:spacing w:after="0" w:line="480" w:lineRule="auto"/>
        <w:ind w:firstLine="720"/>
        <w:rPr>
          <w:rFonts w:ascii="Times New Roman" w:hAnsi="Times New Roman" w:cs="Times New Roman"/>
          <w:sz w:val="24"/>
          <w:szCs w:val="24"/>
        </w:rPr>
      </w:pPr>
      <w:r w:rsidRPr="005E3AE3">
        <w:rPr>
          <w:rFonts w:ascii="Times New Roman" w:hAnsi="Times New Roman" w:cs="Times New Roman"/>
          <w:sz w:val="24"/>
          <w:szCs w:val="24"/>
        </w:rPr>
        <w:t xml:space="preserve">The Office of </w:t>
      </w:r>
      <w:hyperlink r:id="rId19" w:history="1">
        <w:r w:rsidRPr="00FE2A53">
          <w:rPr>
            <w:rStyle w:val="Hyperlink"/>
            <w:rFonts w:ascii="Times New Roman" w:hAnsi="Times New Roman" w:cs="Times New Roman"/>
            <w:sz w:val="24"/>
            <w:szCs w:val="24"/>
          </w:rPr>
          <w:t>Undergraduate Research, Scholarly, and Creative Activity</w:t>
        </w:r>
      </w:hyperlink>
      <w:r w:rsidRPr="005E3AE3">
        <w:rPr>
          <w:rFonts w:ascii="Times New Roman" w:hAnsi="Times New Roman" w:cs="Times New Roman"/>
          <w:sz w:val="24"/>
          <w:szCs w:val="24"/>
        </w:rPr>
        <w:t xml:space="preserve">, along with UW-Green Bay Libraries, offers free poster printing to students who are presenting research at professional conferences. </w:t>
      </w:r>
    </w:p>
    <w:p w14:paraId="7B23F288" w14:textId="35944F1D" w:rsidR="005E3AE3" w:rsidRPr="005E3AE3" w:rsidRDefault="005E3AE3" w:rsidP="005E3AE3">
      <w:pPr>
        <w:spacing w:after="0" w:line="480" w:lineRule="auto"/>
        <w:rPr>
          <w:rFonts w:ascii="Times New Roman" w:hAnsi="Times New Roman" w:cs="Times New Roman"/>
          <w:b/>
          <w:bCs/>
          <w:sz w:val="24"/>
          <w:szCs w:val="24"/>
        </w:rPr>
      </w:pPr>
      <w:r w:rsidRPr="005E3AE3">
        <w:rPr>
          <w:rFonts w:ascii="Times New Roman" w:hAnsi="Times New Roman" w:cs="Times New Roman"/>
          <w:b/>
          <w:bCs/>
          <w:sz w:val="24"/>
          <w:szCs w:val="24"/>
        </w:rPr>
        <w:t>Off Campus Resources for Researchers</w:t>
      </w:r>
    </w:p>
    <w:p w14:paraId="744409E8" w14:textId="77777777" w:rsidR="00DF3ABD" w:rsidRDefault="005E3AE3" w:rsidP="005E3AE3">
      <w:pPr>
        <w:spacing w:after="0" w:line="480" w:lineRule="auto"/>
        <w:rPr>
          <w:rFonts w:ascii="Times New Roman" w:hAnsi="Times New Roman" w:cs="Times New Roman"/>
          <w:b/>
          <w:bCs/>
          <w:sz w:val="24"/>
          <w:szCs w:val="24"/>
        </w:rPr>
      </w:pPr>
      <w:r w:rsidRPr="00DF3ABD">
        <w:rPr>
          <w:rFonts w:ascii="Times New Roman" w:hAnsi="Times New Roman" w:cs="Times New Roman"/>
          <w:b/>
          <w:bCs/>
          <w:i/>
          <w:iCs/>
          <w:sz w:val="24"/>
          <w:szCs w:val="24"/>
        </w:rPr>
        <w:t>Purdue Online Writing Lab (OWL)</w:t>
      </w:r>
      <w:r w:rsidRPr="005E3AE3">
        <w:rPr>
          <w:rFonts w:ascii="Times New Roman" w:hAnsi="Times New Roman" w:cs="Times New Roman"/>
          <w:b/>
          <w:bCs/>
          <w:sz w:val="24"/>
          <w:szCs w:val="24"/>
        </w:rPr>
        <w:t xml:space="preserve"> </w:t>
      </w:r>
    </w:p>
    <w:p w14:paraId="2D1C3CED" w14:textId="1BF3D521" w:rsidR="005E3AE3" w:rsidRPr="005E3AE3" w:rsidRDefault="005E3AE3" w:rsidP="00DF3ABD">
      <w:pPr>
        <w:spacing w:after="0" w:line="480" w:lineRule="auto"/>
        <w:ind w:firstLine="720"/>
        <w:rPr>
          <w:rFonts w:ascii="Times New Roman" w:hAnsi="Times New Roman" w:cs="Times New Roman"/>
          <w:sz w:val="24"/>
          <w:szCs w:val="24"/>
        </w:rPr>
      </w:pPr>
      <w:r w:rsidRPr="005E3AE3">
        <w:rPr>
          <w:rFonts w:ascii="Times New Roman" w:hAnsi="Times New Roman" w:cs="Times New Roman"/>
          <w:sz w:val="24"/>
          <w:szCs w:val="24"/>
        </w:rPr>
        <w:t xml:space="preserve">A supplemental resource to the APA, Chicago, or MLA writing styles is available online through Purdue University’s website: </w:t>
      </w:r>
      <w:hyperlink r:id="rId20" w:history="1">
        <w:r w:rsidRPr="005E3AE3">
          <w:rPr>
            <w:rStyle w:val="Hyperlink"/>
            <w:rFonts w:ascii="Times New Roman" w:hAnsi="Times New Roman" w:cs="Times New Roman"/>
            <w:sz w:val="24"/>
            <w:szCs w:val="24"/>
          </w:rPr>
          <w:t>Welcome to the Purdue Online Writing Lab - Purdue OWL® - Purdue University</w:t>
        </w:r>
      </w:hyperlink>
      <w:r w:rsidRPr="005E3AE3">
        <w:rPr>
          <w:rFonts w:ascii="Times New Roman" w:hAnsi="Times New Roman" w:cs="Times New Roman"/>
          <w:sz w:val="24"/>
          <w:szCs w:val="24"/>
        </w:rPr>
        <w:t xml:space="preserve">. </w:t>
      </w:r>
    </w:p>
    <w:p w14:paraId="4DC109B2" w14:textId="77777777" w:rsidR="00DF3ABD" w:rsidRDefault="005E3AE3" w:rsidP="005E3AE3">
      <w:pPr>
        <w:spacing w:after="0" w:line="480" w:lineRule="auto"/>
        <w:rPr>
          <w:rFonts w:ascii="Times New Roman" w:hAnsi="Times New Roman" w:cs="Times New Roman"/>
          <w:b/>
          <w:bCs/>
          <w:sz w:val="24"/>
          <w:szCs w:val="24"/>
        </w:rPr>
      </w:pPr>
      <w:r w:rsidRPr="00DF3ABD">
        <w:rPr>
          <w:rFonts w:ascii="Times New Roman" w:hAnsi="Times New Roman" w:cs="Times New Roman"/>
          <w:b/>
          <w:bCs/>
          <w:i/>
          <w:iCs/>
          <w:sz w:val="24"/>
          <w:szCs w:val="24"/>
        </w:rPr>
        <w:t>Professional Copy Editing Services</w:t>
      </w:r>
      <w:r w:rsidRPr="005E3AE3">
        <w:rPr>
          <w:rFonts w:ascii="Times New Roman" w:hAnsi="Times New Roman" w:cs="Times New Roman"/>
          <w:b/>
          <w:bCs/>
          <w:sz w:val="24"/>
          <w:szCs w:val="24"/>
        </w:rPr>
        <w:t xml:space="preserve"> </w:t>
      </w:r>
    </w:p>
    <w:p w14:paraId="2F5A0AC5" w14:textId="4059BD54" w:rsidR="005E3AE3" w:rsidRPr="005E3AE3" w:rsidRDefault="005E3AE3" w:rsidP="00DF3ABD">
      <w:pPr>
        <w:spacing w:after="0" w:line="480" w:lineRule="auto"/>
        <w:ind w:firstLine="720"/>
        <w:rPr>
          <w:rFonts w:ascii="Times New Roman" w:hAnsi="Times New Roman" w:cs="Times New Roman"/>
          <w:sz w:val="24"/>
          <w:szCs w:val="24"/>
        </w:rPr>
      </w:pPr>
      <w:r w:rsidRPr="005E3AE3">
        <w:rPr>
          <w:rFonts w:ascii="Times New Roman" w:hAnsi="Times New Roman" w:cs="Times New Roman"/>
          <w:sz w:val="24"/>
          <w:szCs w:val="24"/>
        </w:rPr>
        <w:t xml:space="preserve">Students may prepare their manuscript personally or have it typed and edited by another individual. All scheduling, quality of typing and editing, costs, or concerns are between the student and the copy editor. </w:t>
      </w:r>
    </w:p>
    <w:p w14:paraId="64DD724F" w14:textId="2F90351F" w:rsidR="005E3AE3" w:rsidRDefault="005E3AE3" w:rsidP="00E43104">
      <w:pPr>
        <w:spacing w:after="0" w:line="480" w:lineRule="auto"/>
        <w:rPr>
          <w:rFonts w:ascii="Times New Roman" w:hAnsi="Times New Roman" w:cs="Times New Roman"/>
          <w:sz w:val="24"/>
          <w:szCs w:val="24"/>
        </w:rPr>
      </w:pPr>
    </w:p>
    <w:p w14:paraId="4A52A3A1" w14:textId="18063F0F" w:rsidR="005E3AE3" w:rsidRDefault="005E3AE3">
      <w:pPr>
        <w:rPr>
          <w:rFonts w:ascii="Times New Roman" w:hAnsi="Times New Roman" w:cs="Times New Roman"/>
          <w:sz w:val="24"/>
          <w:szCs w:val="24"/>
        </w:rPr>
      </w:pPr>
      <w:r>
        <w:rPr>
          <w:rFonts w:ascii="Times New Roman" w:hAnsi="Times New Roman" w:cs="Times New Roman"/>
          <w:sz w:val="24"/>
          <w:szCs w:val="24"/>
        </w:rPr>
        <w:br w:type="page"/>
      </w:r>
    </w:p>
    <w:p w14:paraId="64B88ED3" w14:textId="49F52888" w:rsidR="00A754EC" w:rsidRDefault="00DF3ABD" w:rsidP="005E3AE3">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Defending a </w:t>
      </w:r>
      <w:r w:rsidR="00E90295">
        <w:rPr>
          <w:rFonts w:ascii="Times New Roman" w:hAnsi="Times New Roman" w:cs="Times New Roman"/>
          <w:b/>
          <w:bCs/>
          <w:sz w:val="24"/>
          <w:szCs w:val="24"/>
        </w:rPr>
        <w:t xml:space="preserve">Thesis or </w:t>
      </w:r>
      <w:r>
        <w:rPr>
          <w:rFonts w:ascii="Times New Roman" w:hAnsi="Times New Roman" w:cs="Times New Roman"/>
          <w:b/>
          <w:bCs/>
          <w:sz w:val="24"/>
          <w:szCs w:val="24"/>
        </w:rPr>
        <w:t>Dissertation</w:t>
      </w:r>
    </w:p>
    <w:p w14:paraId="5D27FA2F" w14:textId="058082DD" w:rsidR="00A754EC" w:rsidRDefault="00A754EC" w:rsidP="00A754EC">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Completing a </w:t>
      </w:r>
      <w:r w:rsidR="00E90295">
        <w:rPr>
          <w:rFonts w:ascii="Times New Roman" w:hAnsi="Times New Roman" w:cs="Times New Roman"/>
          <w:sz w:val="24"/>
          <w:szCs w:val="24"/>
        </w:rPr>
        <w:t xml:space="preserve">thesis or </w:t>
      </w:r>
      <w:r>
        <w:rPr>
          <w:rFonts w:ascii="Times New Roman" w:hAnsi="Times New Roman" w:cs="Times New Roman"/>
          <w:sz w:val="24"/>
          <w:szCs w:val="24"/>
        </w:rPr>
        <w:t xml:space="preserve">dissertation requires a student to defend their work in an open, public, oral presentation. Faculty committee members will conduct the defense as appropriate </w:t>
      </w:r>
      <w:r w:rsidR="00824ED4">
        <w:rPr>
          <w:rFonts w:ascii="Times New Roman" w:hAnsi="Times New Roman" w:cs="Times New Roman"/>
          <w:sz w:val="24"/>
          <w:szCs w:val="24"/>
        </w:rPr>
        <w:t>f</w:t>
      </w:r>
      <w:r>
        <w:rPr>
          <w:rFonts w:ascii="Times New Roman" w:hAnsi="Times New Roman" w:cs="Times New Roman"/>
          <w:sz w:val="24"/>
          <w:szCs w:val="24"/>
        </w:rPr>
        <w:t xml:space="preserve">or that discipline. Students are encouraged to review the program’s guides </w:t>
      </w:r>
      <w:r w:rsidR="00824ED4">
        <w:rPr>
          <w:rFonts w:ascii="Times New Roman" w:hAnsi="Times New Roman" w:cs="Times New Roman"/>
          <w:sz w:val="24"/>
          <w:szCs w:val="24"/>
        </w:rPr>
        <w:t>f</w:t>
      </w:r>
      <w:r>
        <w:rPr>
          <w:rFonts w:ascii="Times New Roman" w:hAnsi="Times New Roman" w:cs="Times New Roman"/>
          <w:sz w:val="24"/>
          <w:szCs w:val="24"/>
        </w:rPr>
        <w:t xml:space="preserve">or defense and presentation requirements specific to their degree. </w:t>
      </w:r>
    </w:p>
    <w:p w14:paraId="77A9252E" w14:textId="77777777" w:rsidR="005D16F4" w:rsidRDefault="005D16F4" w:rsidP="005D16F4">
      <w:pPr>
        <w:spacing w:after="0" w:line="480" w:lineRule="auto"/>
        <w:rPr>
          <w:rFonts w:ascii="Times New Roman" w:hAnsi="Times New Roman" w:cs="Times New Roman"/>
          <w:b/>
          <w:bCs/>
          <w:sz w:val="24"/>
          <w:szCs w:val="24"/>
        </w:rPr>
      </w:pPr>
      <w:r w:rsidRPr="005D16F4">
        <w:rPr>
          <w:rFonts w:ascii="Times New Roman" w:hAnsi="Times New Roman" w:cs="Times New Roman"/>
          <w:b/>
          <w:bCs/>
          <w:sz w:val="24"/>
          <w:szCs w:val="24"/>
        </w:rPr>
        <w:t>GRAD 693/893</w:t>
      </w:r>
    </w:p>
    <w:p w14:paraId="2F045A69" w14:textId="72445265" w:rsidR="005D16F4" w:rsidRPr="005D16F4" w:rsidRDefault="005D16F4" w:rsidP="005D16F4">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Once all thesis or dissertation coursework is completed, students must maintain semester-to-semester (fall, spring, and summer) enrollment while working on their thesis or dissertation. If the manuscript is not complete within the expected timeframe, students must enroll in GRAD 693 (for </w:t>
      </w:r>
      <w:proofErr w:type="spellStart"/>
      <w:r>
        <w:rPr>
          <w:rFonts w:ascii="Times New Roman" w:hAnsi="Times New Roman" w:cs="Times New Roman"/>
          <w:sz w:val="24"/>
          <w:szCs w:val="24"/>
        </w:rPr>
        <w:t>masters</w:t>
      </w:r>
      <w:proofErr w:type="spellEnd"/>
      <w:r>
        <w:rPr>
          <w:rFonts w:ascii="Times New Roman" w:hAnsi="Times New Roman" w:cs="Times New Roman"/>
          <w:sz w:val="24"/>
          <w:szCs w:val="24"/>
        </w:rPr>
        <w:t xml:space="preserve"> degree candidates) or GRAD 893 (for doctoral degree candidates) to continue accessing on-campus services</w:t>
      </w:r>
      <w:r w:rsidR="00E91DAF">
        <w:rPr>
          <w:rFonts w:ascii="Times New Roman" w:hAnsi="Times New Roman" w:cs="Times New Roman"/>
          <w:sz w:val="24"/>
          <w:szCs w:val="24"/>
        </w:rPr>
        <w:t xml:space="preserve"> and to meet the minimum enrollment requirement for graduation</w:t>
      </w:r>
      <w:r>
        <w:rPr>
          <w:rFonts w:ascii="Times New Roman" w:hAnsi="Times New Roman" w:cs="Times New Roman"/>
          <w:sz w:val="24"/>
          <w:szCs w:val="24"/>
        </w:rPr>
        <w:t xml:space="preserve">. </w:t>
      </w:r>
      <w:r w:rsidR="00E40CB6">
        <w:rPr>
          <w:rFonts w:ascii="Times New Roman" w:hAnsi="Times New Roman" w:cs="Times New Roman"/>
          <w:sz w:val="24"/>
          <w:szCs w:val="24"/>
        </w:rPr>
        <w:t xml:space="preserve">Both courses are 0 credits, but carry a fee. </w:t>
      </w:r>
    </w:p>
    <w:p w14:paraId="160CA567" w14:textId="795A9E16" w:rsidR="00A754EC" w:rsidRPr="00A754EC" w:rsidRDefault="00A754EC" w:rsidP="00A754EC">
      <w:pPr>
        <w:spacing w:after="0" w:line="480" w:lineRule="auto"/>
        <w:rPr>
          <w:rFonts w:ascii="Times New Roman" w:hAnsi="Times New Roman" w:cs="Times New Roman"/>
          <w:b/>
          <w:bCs/>
          <w:sz w:val="24"/>
          <w:szCs w:val="24"/>
        </w:rPr>
      </w:pPr>
      <w:r w:rsidRPr="00A754EC">
        <w:rPr>
          <w:rFonts w:ascii="Times New Roman" w:hAnsi="Times New Roman" w:cs="Times New Roman"/>
          <w:b/>
          <w:bCs/>
          <w:sz w:val="24"/>
          <w:szCs w:val="24"/>
        </w:rPr>
        <w:t xml:space="preserve">Request for Thesis or Dissertation Presentation </w:t>
      </w:r>
      <w:r w:rsidR="005D558B">
        <w:rPr>
          <w:rFonts w:ascii="Times New Roman" w:hAnsi="Times New Roman" w:cs="Times New Roman"/>
          <w:b/>
          <w:bCs/>
          <w:sz w:val="24"/>
          <w:szCs w:val="24"/>
        </w:rPr>
        <w:t xml:space="preserve">Form </w:t>
      </w:r>
      <w:r w:rsidRPr="00A754EC">
        <w:rPr>
          <w:rFonts w:ascii="Times New Roman" w:hAnsi="Times New Roman" w:cs="Times New Roman"/>
          <w:b/>
          <w:bCs/>
          <w:sz w:val="24"/>
          <w:szCs w:val="24"/>
        </w:rPr>
        <w:t>(GR-3)</w:t>
      </w:r>
    </w:p>
    <w:p w14:paraId="7E63FCEA" w14:textId="23576E39" w:rsidR="00A754EC" w:rsidRDefault="00A754EC" w:rsidP="00A754EC">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Graduate students should </w:t>
      </w:r>
      <w:r w:rsidR="00A657C5">
        <w:rPr>
          <w:rFonts w:ascii="Times New Roman" w:hAnsi="Times New Roman" w:cs="Times New Roman"/>
          <w:sz w:val="24"/>
          <w:szCs w:val="24"/>
        </w:rPr>
        <w:t>schedule</w:t>
      </w:r>
      <w:r>
        <w:rPr>
          <w:rFonts w:ascii="Times New Roman" w:hAnsi="Times New Roman" w:cs="Times New Roman"/>
          <w:sz w:val="24"/>
          <w:szCs w:val="24"/>
        </w:rPr>
        <w:t xml:space="preserve"> their defense one semester before they intend to </w:t>
      </w:r>
      <w:r w:rsidR="001605AF">
        <w:rPr>
          <w:rFonts w:ascii="Times New Roman" w:hAnsi="Times New Roman" w:cs="Times New Roman"/>
          <w:sz w:val="24"/>
          <w:szCs w:val="24"/>
        </w:rPr>
        <w:t>graduate</w:t>
      </w:r>
      <w:r w:rsidR="00DE5A8A">
        <w:rPr>
          <w:rFonts w:ascii="Times New Roman" w:hAnsi="Times New Roman" w:cs="Times New Roman"/>
          <w:sz w:val="24"/>
          <w:szCs w:val="24"/>
        </w:rPr>
        <w:t>. This process may take months to finalize</w:t>
      </w:r>
      <w:r>
        <w:rPr>
          <w:rFonts w:ascii="Times New Roman" w:hAnsi="Times New Roman" w:cs="Times New Roman"/>
          <w:sz w:val="24"/>
          <w:szCs w:val="24"/>
        </w:rPr>
        <w:t xml:space="preserve"> (i.e., spring </w:t>
      </w:r>
      <w:r w:rsidR="001605AF">
        <w:rPr>
          <w:rFonts w:ascii="Times New Roman" w:hAnsi="Times New Roman" w:cs="Times New Roman"/>
          <w:sz w:val="24"/>
          <w:szCs w:val="24"/>
        </w:rPr>
        <w:t xml:space="preserve">defense </w:t>
      </w:r>
      <w:r>
        <w:rPr>
          <w:rFonts w:ascii="Times New Roman" w:hAnsi="Times New Roman" w:cs="Times New Roman"/>
          <w:sz w:val="24"/>
          <w:szCs w:val="24"/>
        </w:rPr>
        <w:t xml:space="preserve">scheduling should begin before the fall term ends). A defense typically lasts three hours; 30 minutes set-up, one hour presentation, one hour closed session </w:t>
      </w:r>
      <w:r w:rsidR="00824ED4">
        <w:rPr>
          <w:rFonts w:ascii="Times New Roman" w:hAnsi="Times New Roman" w:cs="Times New Roman"/>
          <w:sz w:val="24"/>
          <w:szCs w:val="24"/>
        </w:rPr>
        <w:t xml:space="preserve">with only the student and </w:t>
      </w:r>
      <w:r>
        <w:rPr>
          <w:rFonts w:ascii="Times New Roman" w:hAnsi="Times New Roman" w:cs="Times New Roman"/>
          <w:sz w:val="24"/>
          <w:szCs w:val="24"/>
        </w:rPr>
        <w:t xml:space="preserve">committee, and 30 minutes clean-up. After the student and all committee members agree </w:t>
      </w:r>
      <w:r w:rsidR="007E5340">
        <w:rPr>
          <w:rFonts w:ascii="Times New Roman" w:hAnsi="Times New Roman" w:cs="Times New Roman"/>
          <w:sz w:val="24"/>
          <w:szCs w:val="24"/>
        </w:rPr>
        <w:t>to</w:t>
      </w:r>
      <w:r>
        <w:rPr>
          <w:rFonts w:ascii="Times New Roman" w:hAnsi="Times New Roman" w:cs="Times New Roman"/>
          <w:sz w:val="24"/>
          <w:szCs w:val="24"/>
        </w:rPr>
        <w:t xml:space="preserve"> a day and time, students should contact Graduate Studies to reserve a </w:t>
      </w:r>
      <w:r w:rsidR="00CD01AC">
        <w:rPr>
          <w:rFonts w:ascii="Times New Roman" w:hAnsi="Times New Roman" w:cs="Times New Roman"/>
          <w:sz w:val="24"/>
          <w:szCs w:val="24"/>
        </w:rPr>
        <w:t xml:space="preserve">University </w:t>
      </w:r>
      <w:r w:rsidR="009507D3">
        <w:rPr>
          <w:rFonts w:ascii="Times New Roman" w:hAnsi="Times New Roman" w:cs="Times New Roman"/>
          <w:sz w:val="24"/>
          <w:szCs w:val="24"/>
        </w:rPr>
        <w:t>distance education room</w:t>
      </w:r>
      <w:r w:rsidR="001605AF">
        <w:rPr>
          <w:rFonts w:ascii="Times New Roman" w:hAnsi="Times New Roman" w:cs="Times New Roman"/>
          <w:sz w:val="24"/>
          <w:szCs w:val="24"/>
        </w:rPr>
        <w:t xml:space="preserve"> and a Zoom meeting</w:t>
      </w:r>
      <w:r>
        <w:rPr>
          <w:rFonts w:ascii="Times New Roman" w:hAnsi="Times New Roman" w:cs="Times New Roman"/>
          <w:sz w:val="24"/>
          <w:szCs w:val="24"/>
        </w:rPr>
        <w:t xml:space="preserve">. </w:t>
      </w:r>
    </w:p>
    <w:p w14:paraId="0D226827" w14:textId="64E24F0A" w:rsidR="001605AF" w:rsidRDefault="001605AF" w:rsidP="00A754E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24ED4">
        <w:rPr>
          <w:rFonts w:ascii="Times New Roman" w:hAnsi="Times New Roman" w:cs="Times New Roman"/>
          <w:sz w:val="24"/>
          <w:szCs w:val="24"/>
        </w:rPr>
        <w:t xml:space="preserve">Scheduling the logistics of </w:t>
      </w:r>
      <w:r w:rsidR="00897712">
        <w:rPr>
          <w:rFonts w:ascii="Times New Roman" w:hAnsi="Times New Roman" w:cs="Times New Roman"/>
          <w:sz w:val="24"/>
          <w:szCs w:val="24"/>
        </w:rPr>
        <w:t xml:space="preserve">a </w:t>
      </w:r>
      <w:r w:rsidR="00824ED4">
        <w:rPr>
          <w:rFonts w:ascii="Times New Roman" w:hAnsi="Times New Roman" w:cs="Times New Roman"/>
          <w:sz w:val="24"/>
          <w:szCs w:val="24"/>
        </w:rPr>
        <w:t xml:space="preserve">defense </w:t>
      </w:r>
      <w:r w:rsidR="00824ED4" w:rsidRPr="00F61CBD">
        <w:rPr>
          <w:rFonts w:ascii="Times New Roman" w:hAnsi="Times New Roman" w:cs="Times New Roman"/>
          <w:i/>
          <w:iCs/>
          <w:sz w:val="24"/>
          <w:szCs w:val="24"/>
        </w:rPr>
        <w:t xml:space="preserve">does not </w:t>
      </w:r>
      <w:r w:rsidR="00824ED4">
        <w:rPr>
          <w:rFonts w:ascii="Times New Roman" w:hAnsi="Times New Roman" w:cs="Times New Roman"/>
          <w:sz w:val="24"/>
          <w:szCs w:val="24"/>
        </w:rPr>
        <w:t xml:space="preserve">guarantee a defense will be approved </w:t>
      </w:r>
      <w:r w:rsidR="00F61CBD">
        <w:rPr>
          <w:rFonts w:ascii="Times New Roman" w:hAnsi="Times New Roman" w:cs="Times New Roman"/>
          <w:sz w:val="24"/>
          <w:szCs w:val="24"/>
        </w:rPr>
        <w:t xml:space="preserve">to move forward </w:t>
      </w:r>
      <w:r w:rsidR="00824ED4">
        <w:rPr>
          <w:rFonts w:ascii="Times New Roman" w:hAnsi="Times New Roman" w:cs="Times New Roman"/>
          <w:sz w:val="24"/>
          <w:szCs w:val="24"/>
        </w:rPr>
        <w:t xml:space="preserve">by the committee, but having the defense scheduled </w:t>
      </w:r>
      <w:r w:rsidR="005D16F4">
        <w:rPr>
          <w:rFonts w:ascii="Times New Roman" w:hAnsi="Times New Roman" w:cs="Times New Roman"/>
          <w:sz w:val="24"/>
          <w:szCs w:val="24"/>
        </w:rPr>
        <w:t xml:space="preserve">early </w:t>
      </w:r>
      <w:r w:rsidR="00824ED4">
        <w:rPr>
          <w:rFonts w:ascii="Times New Roman" w:hAnsi="Times New Roman" w:cs="Times New Roman"/>
          <w:sz w:val="24"/>
          <w:szCs w:val="24"/>
        </w:rPr>
        <w:t xml:space="preserve">is necessary for timely completion. </w:t>
      </w:r>
      <w:r w:rsidR="00F61CBD">
        <w:rPr>
          <w:rFonts w:ascii="Times New Roman" w:hAnsi="Times New Roman" w:cs="Times New Roman"/>
          <w:sz w:val="24"/>
          <w:szCs w:val="24"/>
        </w:rPr>
        <w:t xml:space="preserve">Therefore, </w:t>
      </w:r>
      <w:r w:rsidR="008412F7">
        <w:rPr>
          <w:rFonts w:ascii="Times New Roman" w:hAnsi="Times New Roman" w:cs="Times New Roman"/>
          <w:sz w:val="24"/>
          <w:szCs w:val="24"/>
        </w:rPr>
        <w:t xml:space="preserve">a confirmation that the defense will proceed </w:t>
      </w:r>
      <w:r w:rsidR="008412F7">
        <w:rPr>
          <w:rFonts w:ascii="Times New Roman" w:hAnsi="Times New Roman" w:cs="Times New Roman"/>
          <w:sz w:val="24"/>
          <w:szCs w:val="24"/>
        </w:rPr>
        <w:lastRenderedPageBreak/>
        <w:t xml:space="preserve">as planned must be confirmed. </w:t>
      </w:r>
      <w:r>
        <w:rPr>
          <w:rFonts w:ascii="Times New Roman" w:hAnsi="Times New Roman" w:cs="Times New Roman"/>
          <w:sz w:val="24"/>
          <w:szCs w:val="24"/>
        </w:rPr>
        <w:t xml:space="preserve">A minimum of two weeks before the planned defense date, </w:t>
      </w:r>
      <w:r w:rsidR="00824ED4">
        <w:rPr>
          <w:rFonts w:ascii="Times New Roman" w:hAnsi="Times New Roman" w:cs="Times New Roman"/>
          <w:sz w:val="24"/>
          <w:szCs w:val="24"/>
        </w:rPr>
        <w:t>students complete a Request for Thesis or Dissertation Presentation (GR-3 Form). This form must be signed by all members of the committee, confirming the student’s research is ready to be defended. Aside from committee approval to defend, this form also requests specific details from the student that will be used by Graduate Studies to create a poster and announce the defense to the campus community.</w:t>
      </w:r>
    </w:p>
    <w:p w14:paraId="59237A26" w14:textId="2E859D63" w:rsidR="00824ED4" w:rsidRPr="00824ED4" w:rsidRDefault="00824ED4" w:rsidP="00A754EC">
      <w:pPr>
        <w:spacing w:after="0" w:line="480" w:lineRule="auto"/>
        <w:rPr>
          <w:rFonts w:ascii="Times New Roman" w:hAnsi="Times New Roman" w:cs="Times New Roman"/>
          <w:b/>
          <w:bCs/>
          <w:sz w:val="24"/>
          <w:szCs w:val="24"/>
        </w:rPr>
      </w:pPr>
      <w:r w:rsidRPr="00824ED4">
        <w:rPr>
          <w:rFonts w:ascii="Times New Roman" w:hAnsi="Times New Roman" w:cs="Times New Roman"/>
          <w:b/>
          <w:bCs/>
          <w:sz w:val="24"/>
          <w:szCs w:val="24"/>
        </w:rPr>
        <w:t xml:space="preserve">Approval of Thesis or </w:t>
      </w:r>
      <w:r w:rsidR="005D16F4">
        <w:rPr>
          <w:rFonts w:ascii="Times New Roman" w:hAnsi="Times New Roman" w:cs="Times New Roman"/>
          <w:b/>
          <w:bCs/>
          <w:sz w:val="24"/>
          <w:szCs w:val="24"/>
        </w:rPr>
        <w:t>Dissertation</w:t>
      </w:r>
      <w:r w:rsidRPr="00824ED4">
        <w:rPr>
          <w:rFonts w:ascii="Times New Roman" w:hAnsi="Times New Roman" w:cs="Times New Roman"/>
          <w:b/>
          <w:bCs/>
          <w:sz w:val="24"/>
          <w:szCs w:val="24"/>
        </w:rPr>
        <w:t xml:space="preserve"> Presentation </w:t>
      </w:r>
      <w:r w:rsidR="0029763D">
        <w:rPr>
          <w:rFonts w:ascii="Times New Roman" w:hAnsi="Times New Roman" w:cs="Times New Roman"/>
          <w:b/>
          <w:bCs/>
          <w:sz w:val="24"/>
          <w:szCs w:val="24"/>
        </w:rPr>
        <w:t xml:space="preserve">Form </w:t>
      </w:r>
      <w:r w:rsidRPr="00824ED4">
        <w:rPr>
          <w:rFonts w:ascii="Times New Roman" w:hAnsi="Times New Roman" w:cs="Times New Roman"/>
          <w:b/>
          <w:bCs/>
          <w:sz w:val="24"/>
          <w:szCs w:val="24"/>
        </w:rPr>
        <w:t>(GR-4)</w:t>
      </w:r>
    </w:p>
    <w:p w14:paraId="63025A28" w14:textId="2B4CB514" w:rsidR="00824ED4" w:rsidRDefault="00824ED4" w:rsidP="00A754E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D16F4">
        <w:rPr>
          <w:rFonts w:ascii="Times New Roman" w:hAnsi="Times New Roman" w:cs="Times New Roman"/>
          <w:sz w:val="24"/>
          <w:szCs w:val="24"/>
        </w:rPr>
        <w:t>After defending a thesis or dissertation, students will then initiate an Approval of Thesis or Dissertation Presentation (G-4 Form). Committee members must also confirm that the student’s defense was successful by signing this form. A completely signed form is required prior to starting the format review process with Graduate Studies</w:t>
      </w:r>
      <w:r w:rsidR="00283CA1">
        <w:rPr>
          <w:rFonts w:ascii="Times New Roman" w:hAnsi="Times New Roman" w:cs="Times New Roman"/>
          <w:sz w:val="24"/>
          <w:szCs w:val="24"/>
        </w:rPr>
        <w:t>, and due within 20 calendar days after the</w:t>
      </w:r>
      <w:r w:rsidR="001C2DDA">
        <w:rPr>
          <w:rFonts w:ascii="Times New Roman" w:hAnsi="Times New Roman" w:cs="Times New Roman"/>
          <w:sz w:val="24"/>
          <w:szCs w:val="24"/>
        </w:rPr>
        <w:t xml:space="preserve"> last day of the student’s graduation term.</w:t>
      </w:r>
    </w:p>
    <w:p w14:paraId="70383369" w14:textId="77777777" w:rsidR="00F5236C" w:rsidRDefault="00F5236C" w:rsidP="00A754EC">
      <w:pPr>
        <w:spacing w:after="0" w:line="480" w:lineRule="auto"/>
        <w:rPr>
          <w:rFonts w:ascii="Times New Roman" w:hAnsi="Times New Roman" w:cs="Times New Roman"/>
          <w:sz w:val="24"/>
          <w:szCs w:val="24"/>
        </w:rPr>
      </w:pPr>
    </w:p>
    <w:p w14:paraId="5B14CEE0" w14:textId="485140D7" w:rsidR="00F5236C" w:rsidRDefault="00F5236C">
      <w:pPr>
        <w:rPr>
          <w:rFonts w:ascii="Times New Roman" w:hAnsi="Times New Roman" w:cs="Times New Roman"/>
          <w:sz w:val="24"/>
          <w:szCs w:val="24"/>
        </w:rPr>
      </w:pPr>
      <w:r>
        <w:rPr>
          <w:rFonts w:ascii="Times New Roman" w:hAnsi="Times New Roman" w:cs="Times New Roman"/>
          <w:sz w:val="24"/>
          <w:szCs w:val="24"/>
        </w:rPr>
        <w:br w:type="page"/>
      </w:r>
    </w:p>
    <w:p w14:paraId="7DF139B5" w14:textId="6B223D2F" w:rsidR="00F5236C" w:rsidRDefault="00DF3ABD" w:rsidP="00F5236C">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Format and Style Requirements</w:t>
      </w:r>
    </w:p>
    <w:p w14:paraId="6ED0C1A0" w14:textId="496C3576" w:rsidR="00F5236C" w:rsidRDefault="007E5B0E" w:rsidP="00F5236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91547">
        <w:rPr>
          <w:rFonts w:ascii="Times New Roman" w:hAnsi="Times New Roman" w:cs="Times New Roman"/>
          <w:sz w:val="24"/>
          <w:szCs w:val="24"/>
        </w:rPr>
        <w:t>T</w:t>
      </w:r>
      <w:r w:rsidR="00B329CD">
        <w:rPr>
          <w:rFonts w:ascii="Times New Roman" w:hAnsi="Times New Roman" w:cs="Times New Roman"/>
          <w:sz w:val="24"/>
          <w:szCs w:val="24"/>
        </w:rPr>
        <w:t>heses</w:t>
      </w:r>
      <w:r w:rsidR="00D91547">
        <w:rPr>
          <w:rFonts w:ascii="Times New Roman" w:hAnsi="Times New Roman" w:cs="Times New Roman"/>
          <w:sz w:val="24"/>
          <w:szCs w:val="24"/>
        </w:rPr>
        <w:t xml:space="preserve"> and dissertations</w:t>
      </w:r>
      <w:r w:rsidR="00B329CD">
        <w:rPr>
          <w:rFonts w:ascii="Times New Roman" w:hAnsi="Times New Roman" w:cs="Times New Roman"/>
          <w:sz w:val="24"/>
          <w:szCs w:val="24"/>
        </w:rPr>
        <w:t xml:space="preserve"> represent the student, committee, graduate program, and graduate education at UW-Green Bay. </w:t>
      </w:r>
      <w:r w:rsidR="00D41520">
        <w:rPr>
          <w:rFonts w:ascii="Times New Roman" w:hAnsi="Times New Roman" w:cs="Times New Roman"/>
          <w:sz w:val="24"/>
          <w:szCs w:val="24"/>
        </w:rPr>
        <w:t>The f</w:t>
      </w:r>
      <w:r>
        <w:rPr>
          <w:rFonts w:ascii="Times New Roman" w:hAnsi="Times New Roman" w:cs="Times New Roman"/>
          <w:sz w:val="24"/>
          <w:szCs w:val="24"/>
        </w:rPr>
        <w:t>ormat approval</w:t>
      </w:r>
      <w:r w:rsidR="00D41520">
        <w:rPr>
          <w:rFonts w:ascii="Times New Roman" w:hAnsi="Times New Roman" w:cs="Times New Roman"/>
          <w:sz w:val="24"/>
          <w:szCs w:val="24"/>
        </w:rPr>
        <w:t xml:space="preserve"> process</w:t>
      </w:r>
      <w:r>
        <w:rPr>
          <w:rFonts w:ascii="Times New Roman" w:hAnsi="Times New Roman" w:cs="Times New Roman"/>
          <w:sz w:val="24"/>
          <w:szCs w:val="24"/>
        </w:rPr>
        <w:t xml:space="preserve"> is verification that the thesis</w:t>
      </w:r>
      <w:r w:rsidR="00823AA5">
        <w:rPr>
          <w:rFonts w:ascii="Times New Roman" w:hAnsi="Times New Roman" w:cs="Times New Roman"/>
          <w:sz w:val="24"/>
          <w:szCs w:val="24"/>
        </w:rPr>
        <w:t xml:space="preserve"> or dissertation</w:t>
      </w:r>
      <w:r>
        <w:rPr>
          <w:rFonts w:ascii="Times New Roman" w:hAnsi="Times New Roman" w:cs="Times New Roman"/>
          <w:sz w:val="24"/>
          <w:szCs w:val="24"/>
        </w:rPr>
        <w:t xml:space="preserve"> work meets </w:t>
      </w:r>
      <w:r w:rsidR="00025772">
        <w:rPr>
          <w:rFonts w:ascii="Times New Roman" w:hAnsi="Times New Roman" w:cs="Times New Roman"/>
          <w:sz w:val="24"/>
          <w:szCs w:val="24"/>
        </w:rPr>
        <w:t xml:space="preserve">the University’s </w:t>
      </w:r>
      <w:r>
        <w:rPr>
          <w:rFonts w:ascii="Times New Roman" w:hAnsi="Times New Roman" w:cs="Times New Roman"/>
          <w:sz w:val="24"/>
          <w:szCs w:val="24"/>
        </w:rPr>
        <w:t>requirements for format and style. Graduate students must provide a complete draft of the manuscript to Graduate Studies to initiate this approval process</w:t>
      </w:r>
      <w:r w:rsidR="00FC2A43">
        <w:rPr>
          <w:rFonts w:ascii="Times New Roman" w:hAnsi="Times New Roman" w:cs="Times New Roman"/>
          <w:sz w:val="24"/>
          <w:szCs w:val="24"/>
        </w:rPr>
        <w:t xml:space="preserve"> a minimum of 20 calendar days after the last day of the student’s graduation term</w:t>
      </w:r>
      <w:r>
        <w:rPr>
          <w:rFonts w:ascii="Times New Roman" w:hAnsi="Times New Roman" w:cs="Times New Roman"/>
          <w:sz w:val="24"/>
          <w:szCs w:val="24"/>
        </w:rPr>
        <w:t xml:space="preserve">. </w:t>
      </w:r>
      <w:r w:rsidR="008B0CCA">
        <w:rPr>
          <w:rFonts w:ascii="Times New Roman" w:hAnsi="Times New Roman" w:cs="Times New Roman"/>
          <w:sz w:val="24"/>
          <w:szCs w:val="24"/>
        </w:rPr>
        <w:t>Upon receipt, Graduate Studies will confirm that a GR-2, GR-3, and GR-4 is on record for th</w:t>
      </w:r>
      <w:r w:rsidR="007468AE">
        <w:rPr>
          <w:rFonts w:ascii="Times New Roman" w:hAnsi="Times New Roman" w:cs="Times New Roman"/>
          <w:sz w:val="24"/>
          <w:szCs w:val="24"/>
        </w:rPr>
        <w:t>at</w:t>
      </w:r>
      <w:r w:rsidR="008B0CCA">
        <w:rPr>
          <w:rFonts w:ascii="Times New Roman" w:hAnsi="Times New Roman" w:cs="Times New Roman"/>
          <w:sz w:val="24"/>
          <w:szCs w:val="24"/>
        </w:rPr>
        <w:t xml:space="preserve"> student. All </w:t>
      </w:r>
      <w:r w:rsidR="007468AE">
        <w:rPr>
          <w:rFonts w:ascii="Times New Roman" w:hAnsi="Times New Roman" w:cs="Times New Roman"/>
          <w:sz w:val="24"/>
          <w:szCs w:val="24"/>
        </w:rPr>
        <w:t xml:space="preserve">three of these </w:t>
      </w:r>
      <w:r w:rsidR="008B0CCA">
        <w:rPr>
          <w:rFonts w:ascii="Times New Roman" w:hAnsi="Times New Roman" w:cs="Times New Roman"/>
          <w:sz w:val="24"/>
          <w:szCs w:val="24"/>
        </w:rPr>
        <w:t>forms must be completed before the format review can begin.</w:t>
      </w:r>
      <w:r w:rsidR="002C5764">
        <w:rPr>
          <w:rFonts w:ascii="Times New Roman" w:hAnsi="Times New Roman" w:cs="Times New Roman"/>
          <w:sz w:val="24"/>
          <w:szCs w:val="24"/>
        </w:rPr>
        <w:t xml:space="preserve"> </w:t>
      </w:r>
    </w:p>
    <w:p w14:paraId="124E7D27" w14:textId="2EFAE5D4" w:rsidR="002C5764" w:rsidRDefault="002C5764" w:rsidP="00F5236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A20427">
        <w:rPr>
          <w:rFonts w:ascii="Times New Roman" w:hAnsi="Times New Roman" w:cs="Times New Roman"/>
          <w:sz w:val="24"/>
          <w:szCs w:val="24"/>
        </w:rPr>
        <w:t xml:space="preserve">Final manuscripts become part of the permanent collection of the UW-Green Bay </w:t>
      </w:r>
      <w:proofErr w:type="spellStart"/>
      <w:r w:rsidR="00A20427">
        <w:rPr>
          <w:rFonts w:ascii="Times New Roman" w:hAnsi="Times New Roman" w:cs="Times New Roman"/>
          <w:sz w:val="24"/>
          <w:szCs w:val="24"/>
        </w:rPr>
        <w:t>Cofrin</w:t>
      </w:r>
      <w:proofErr w:type="spellEnd"/>
      <w:r w:rsidR="00A20427">
        <w:rPr>
          <w:rFonts w:ascii="Times New Roman" w:hAnsi="Times New Roman" w:cs="Times New Roman"/>
          <w:sz w:val="24"/>
          <w:szCs w:val="24"/>
        </w:rPr>
        <w:t xml:space="preserve"> Library,</w:t>
      </w:r>
      <w:r w:rsidR="00A90DE9">
        <w:rPr>
          <w:rFonts w:ascii="Times New Roman" w:hAnsi="Times New Roman" w:cs="Times New Roman"/>
          <w:sz w:val="24"/>
          <w:szCs w:val="24"/>
        </w:rPr>
        <w:t xml:space="preserve"> </w:t>
      </w:r>
      <w:r w:rsidR="00ED5E5B">
        <w:rPr>
          <w:rFonts w:ascii="Times New Roman" w:hAnsi="Times New Roman" w:cs="Times New Roman"/>
          <w:sz w:val="24"/>
          <w:szCs w:val="24"/>
        </w:rPr>
        <w:t>are</w:t>
      </w:r>
      <w:r w:rsidR="00A90DE9">
        <w:rPr>
          <w:rFonts w:ascii="Times New Roman" w:hAnsi="Times New Roman" w:cs="Times New Roman"/>
          <w:sz w:val="24"/>
          <w:szCs w:val="24"/>
        </w:rPr>
        <w:t xml:space="preserve"> uploaded to ProQuest,</w:t>
      </w:r>
      <w:r w:rsidR="00A20427">
        <w:rPr>
          <w:rFonts w:ascii="Times New Roman" w:hAnsi="Times New Roman" w:cs="Times New Roman"/>
          <w:sz w:val="24"/>
          <w:szCs w:val="24"/>
        </w:rPr>
        <w:t xml:space="preserve"> and may be widely circulated. It is important </w:t>
      </w:r>
      <w:r w:rsidR="006A62E6">
        <w:rPr>
          <w:rFonts w:ascii="Times New Roman" w:hAnsi="Times New Roman" w:cs="Times New Roman"/>
          <w:sz w:val="24"/>
          <w:szCs w:val="24"/>
        </w:rPr>
        <w:t xml:space="preserve">that students </w:t>
      </w:r>
      <w:r w:rsidR="00A20427">
        <w:rPr>
          <w:rFonts w:ascii="Times New Roman" w:hAnsi="Times New Roman" w:cs="Times New Roman"/>
          <w:sz w:val="24"/>
          <w:szCs w:val="24"/>
        </w:rPr>
        <w:t>follow the format and style requirements to ensure the final document is of highest quality.</w:t>
      </w:r>
      <w:r w:rsidR="003A0901">
        <w:rPr>
          <w:rFonts w:ascii="Times New Roman" w:hAnsi="Times New Roman" w:cs="Times New Roman"/>
          <w:sz w:val="24"/>
          <w:szCs w:val="24"/>
        </w:rPr>
        <w:t xml:space="preserve"> A final, complete manuscript is due to Graduate Studies within 20 calendar days after the last day of a student’s graduation term to begin the formatting process. </w:t>
      </w:r>
      <w:r w:rsidR="001F5380">
        <w:rPr>
          <w:rFonts w:ascii="Times New Roman" w:hAnsi="Times New Roman" w:cs="Times New Roman"/>
          <w:sz w:val="24"/>
          <w:szCs w:val="24"/>
        </w:rPr>
        <w:t>After that deadline, students have an additional</w:t>
      </w:r>
      <w:r w:rsidR="00C33DB0">
        <w:rPr>
          <w:rFonts w:ascii="Times New Roman" w:hAnsi="Times New Roman" w:cs="Times New Roman"/>
          <w:sz w:val="24"/>
          <w:szCs w:val="24"/>
        </w:rPr>
        <w:t xml:space="preserve"> 2</w:t>
      </w:r>
      <w:r w:rsidR="00D94977">
        <w:rPr>
          <w:rFonts w:ascii="Times New Roman" w:hAnsi="Times New Roman" w:cs="Times New Roman"/>
          <w:sz w:val="24"/>
          <w:szCs w:val="24"/>
        </w:rPr>
        <w:t>2</w:t>
      </w:r>
      <w:r w:rsidR="00C33DB0">
        <w:rPr>
          <w:rFonts w:ascii="Times New Roman" w:hAnsi="Times New Roman" w:cs="Times New Roman"/>
          <w:sz w:val="24"/>
          <w:szCs w:val="24"/>
        </w:rPr>
        <w:t xml:space="preserve"> </w:t>
      </w:r>
      <w:r w:rsidR="00D94977">
        <w:rPr>
          <w:rFonts w:ascii="Times New Roman" w:hAnsi="Times New Roman" w:cs="Times New Roman"/>
          <w:sz w:val="24"/>
          <w:szCs w:val="24"/>
        </w:rPr>
        <w:t xml:space="preserve">calendar </w:t>
      </w:r>
      <w:r w:rsidR="00C33DB0">
        <w:rPr>
          <w:rFonts w:ascii="Times New Roman" w:hAnsi="Times New Roman" w:cs="Times New Roman"/>
          <w:sz w:val="24"/>
          <w:szCs w:val="24"/>
        </w:rPr>
        <w:t xml:space="preserve">days to make final edits provided by Graduate Studies </w:t>
      </w:r>
      <w:r w:rsidR="001F5380">
        <w:rPr>
          <w:rFonts w:ascii="Times New Roman" w:hAnsi="Times New Roman" w:cs="Times New Roman"/>
          <w:sz w:val="24"/>
          <w:szCs w:val="24"/>
        </w:rPr>
        <w:t>(</w:t>
      </w:r>
      <w:r w:rsidR="00C33DB0">
        <w:rPr>
          <w:rFonts w:ascii="Times New Roman" w:hAnsi="Times New Roman" w:cs="Times New Roman"/>
          <w:sz w:val="24"/>
          <w:szCs w:val="24"/>
        </w:rPr>
        <w:t>total of 42 days</w:t>
      </w:r>
      <w:r w:rsidR="004E5EAD">
        <w:rPr>
          <w:rFonts w:ascii="Times New Roman" w:hAnsi="Times New Roman" w:cs="Times New Roman"/>
          <w:sz w:val="24"/>
          <w:szCs w:val="24"/>
        </w:rPr>
        <w:t xml:space="preserve"> combined)</w:t>
      </w:r>
      <w:r w:rsidR="00C33DB0">
        <w:rPr>
          <w:rFonts w:ascii="Times New Roman" w:hAnsi="Times New Roman" w:cs="Times New Roman"/>
          <w:sz w:val="24"/>
          <w:szCs w:val="24"/>
        </w:rPr>
        <w:t xml:space="preserve">. </w:t>
      </w:r>
      <w:r w:rsidR="00AB5E78">
        <w:rPr>
          <w:rFonts w:ascii="Times New Roman" w:hAnsi="Times New Roman" w:cs="Times New Roman"/>
          <w:sz w:val="24"/>
          <w:szCs w:val="24"/>
        </w:rPr>
        <w:t>Students who do not meet these deadlines will have their graduation deferred to the following academic term.</w:t>
      </w:r>
    </w:p>
    <w:p w14:paraId="0D04F06D" w14:textId="07C24A05" w:rsidR="0042509D" w:rsidRDefault="0042509D" w:rsidP="00F5236C">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Preparing a Manuscript</w:t>
      </w:r>
    </w:p>
    <w:p w14:paraId="2A5525C7" w14:textId="63FCB576" w:rsidR="0042509D" w:rsidRDefault="0042509D" w:rsidP="00F5236C">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Regardless of style, the manuscript is divided into three major sections; the Preliminary Pages (Front Matter), the Chapters (Text), and the Back (End Matter). All manuscripts are required to format the Front Matter exactly as described in this </w:t>
      </w:r>
      <w:r w:rsidR="00A72956">
        <w:rPr>
          <w:rFonts w:ascii="Times New Roman" w:hAnsi="Times New Roman" w:cs="Times New Roman"/>
          <w:sz w:val="24"/>
          <w:szCs w:val="24"/>
        </w:rPr>
        <w:t>manual;</w:t>
      </w:r>
      <w:r>
        <w:rPr>
          <w:rFonts w:ascii="Times New Roman" w:hAnsi="Times New Roman" w:cs="Times New Roman"/>
          <w:sz w:val="24"/>
          <w:szCs w:val="24"/>
        </w:rPr>
        <w:t xml:space="preserve"> </w:t>
      </w:r>
      <w:r w:rsidR="00A72956">
        <w:rPr>
          <w:rFonts w:ascii="Times New Roman" w:hAnsi="Times New Roman" w:cs="Times New Roman"/>
          <w:sz w:val="24"/>
          <w:szCs w:val="24"/>
        </w:rPr>
        <w:t>however,</w:t>
      </w:r>
      <w:r>
        <w:rPr>
          <w:rFonts w:ascii="Times New Roman" w:hAnsi="Times New Roman" w:cs="Times New Roman"/>
          <w:sz w:val="24"/>
          <w:szCs w:val="24"/>
        </w:rPr>
        <w:t xml:space="preserve"> the Text and End Matter may be adjusted to adhere to the preferred formatting </w:t>
      </w:r>
      <w:r>
        <w:rPr>
          <w:rFonts w:ascii="Times New Roman" w:hAnsi="Times New Roman" w:cs="Times New Roman"/>
          <w:sz w:val="24"/>
          <w:szCs w:val="24"/>
        </w:rPr>
        <w:lastRenderedPageBreak/>
        <w:t xml:space="preserve">style </w:t>
      </w:r>
      <w:r w:rsidR="006F6071">
        <w:rPr>
          <w:rFonts w:ascii="Times New Roman" w:hAnsi="Times New Roman" w:cs="Times New Roman"/>
          <w:sz w:val="24"/>
          <w:szCs w:val="24"/>
        </w:rPr>
        <w:t xml:space="preserve">of the student’s academic discipline </w:t>
      </w:r>
      <w:r w:rsidR="00A72956">
        <w:rPr>
          <w:rFonts w:ascii="Times New Roman" w:hAnsi="Times New Roman" w:cs="Times New Roman"/>
          <w:sz w:val="24"/>
          <w:szCs w:val="24"/>
        </w:rPr>
        <w:t xml:space="preserve">or </w:t>
      </w:r>
      <w:r w:rsidR="008336CB">
        <w:rPr>
          <w:rFonts w:ascii="Times New Roman" w:hAnsi="Times New Roman" w:cs="Times New Roman"/>
          <w:sz w:val="24"/>
          <w:szCs w:val="24"/>
        </w:rPr>
        <w:t xml:space="preserve">a </w:t>
      </w:r>
      <w:r w:rsidR="00A72956">
        <w:rPr>
          <w:rFonts w:ascii="Times New Roman" w:hAnsi="Times New Roman" w:cs="Times New Roman"/>
          <w:sz w:val="24"/>
          <w:szCs w:val="24"/>
        </w:rPr>
        <w:t xml:space="preserve">professional journal </w:t>
      </w:r>
      <w:r w:rsidR="008336CB">
        <w:rPr>
          <w:rFonts w:ascii="Times New Roman" w:hAnsi="Times New Roman" w:cs="Times New Roman"/>
          <w:sz w:val="24"/>
          <w:szCs w:val="24"/>
        </w:rPr>
        <w:t>where they may also be published</w:t>
      </w:r>
      <w:r>
        <w:rPr>
          <w:rFonts w:ascii="Times New Roman" w:hAnsi="Times New Roman" w:cs="Times New Roman"/>
          <w:sz w:val="24"/>
          <w:szCs w:val="24"/>
        </w:rPr>
        <w:t xml:space="preserve">. </w:t>
      </w:r>
    </w:p>
    <w:p w14:paraId="1ABBFD4A" w14:textId="3460A8E6" w:rsidR="00DF3ABD" w:rsidRDefault="0042509D" w:rsidP="00F5236C">
      <w:pPr>
        <w:spacing w:after="0" w:line="480" w:lineRule="auto"/>
        <w:rPr>
          <w:rFonts w:ascii="Times New Roman" w:hAnsi="Times New Roman" w:cs="Times New Roman"/>
          <w:b/>
          <w:bCs/>
          <w:i/>
          <w:iCs/>
          <w:sz w:val="24"/>
          <w:szCs w:val="24"/>
        </w:rPr>
      </w:pPr>
      <w:r w:rsidRPr="00DF3ABD">
        <w:rPr>
          <w:rFonts w:ascii="Times New Roman" w:hAnsi="Times New Roman" w:cs="Times New Roman"/>
          <w:b/>
          <w:bCs/>
          <w:i/>
          <w:iCs/>
          <w:sz w:val="24"/>
          <w:szCs w:val="24"/>
        </w:rPr>
        <w:t xml:space="preserve">Spacing </w:t>
      </w:r>
    </w:p>
    <w:p w14:paraId="234E49F7" w14:textId="5CCC0A82" w:rsidR="0042509D" w:rsidRDefault="0042509D" w:rsidP="00DF3AB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692CEA">
        <w:rPr>
          <w:rFonts w:ascii="Times New Roman" w:hAnsi="Times New Roman" w:cs="Times New Roman"/>
          <w:sz w:val="24"/>
          <w:szCs w:val="24"/>
        </w:rPr>
        <w:t>chapters and references list must be double-spaced with the exception of captions in tables and figures</w:t>
      </w:r>
      <w:r w:rsidR="0092702F">
        <w:rPr>
          <w:rFonts w:ascii="Times New Roman" w:hAnsi="Times New Roman" w:cs="Times New Roman"/>
          <w:sz w:val="24"/>
          <w:szCs w:val="24"/>
        </w:rPr>
        <w:t xml:space="preserve">, footnotes, and endnotes. Preliminary Pages (i.e., Abstract, Table of Contents, Title Page, etc.) and Appendixes must follow the additional instructions listed later in this manual. </w:t>
      </w:r>
    </w:p>
    <w:p w14:paraId="5007C3B7" w14:textId="77777777" w:rsidR="00635435" w:rsidRPr="00635435" w:rsidRDefault="00FF5FD6" w:rsidP="00F5236C">
      <w:pPr>
        <w:spacing w:after="0" w:line="480" w:lineRule="auto"/>
        <w:rPr>
          <w:rFonts w:ascii="Times New Roman" w:hAnsi="Times New Roman" w:cs="Times New Roman"/>
          <w:b/>
          <w:bCs/>
          <w:i/>
          <w:iCs/>
          <w:sz w:val="24"/>
          <w:szCs w:val="24"/>
        </w:rPr>
      </w:pPr>
      <w:r w:rsidRPr="00635435">
        <w:rPr>
          <w:rFonts w:ascii="Times New Roman" w:hAnsi="Times New Roman" w:cs="Times New Roman"/>
          <w:b/>
          <w:bCs/>
          <w:i/>
          <w:iCs/>
          <w:sz w:val="24"/>
          <w:szCs w:val="24"/>
        </w:rPr>
        <w:t xml:space="preserve">Font </w:t>
      </w:r>
    </w:p>
    <w:p w14:paraId="1AEE42B5" w14:textId="1F12ACD4" w:rsidR="0092702F" w:rsidRDefault="00FF5FD6" w:rsidP="0063543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text must be printed in standard 12 point, Times New Roman font. Nonstandard fonts, such as script, will not be accepted. Lett</w:t>
      </w:r>
      <w:r w:rsidR="005B7918">
        <w:rPr>
          <w:rFonts w:ascii="Times New Roman" w:hAnsi="Times New Roman" w:cs="Times New Roman"/>
          <w:sz w:val="24"/>
          <w:szCs w:val="24"/>
        </w:rPr>
        <w:t>er</w:t>
      </w:r>
      <w:r>
        <w:rPr>
          <w:rFonts w:ascii="Times New Roman" w:hAnsi="Times New Roman" w:cs="Times New Roman"/>
          <w:sz w:val="24"/>
          <w:szCs w:val="24"/>
        </w:rPr>
        <w:t>ing on graphs, maps, or other illustration</w:t>
      </w:r>
      <w:r w:rsidR="003614BC">
        <w:rPr>
          <w:rFonts w:ascii="Times New Roman" w:hAnsi="Times New Roman" w:cs="Times New Roman"/>
          <w:sz w:val="24"/>
          <w:szCs w:val="24"/>
        </w:rPr>
        <w:t>s</w:t>
      </w:r>
      <w:r>
        <w:rPr>
          <w:rFonts w:ascii="Times New Roman" w:hAnsi="Times New Roman" w:cs="Times New Roman"/>
          <w:sz w:val="24"/>
          <w:szCs w:val="24"/>
        </w:rPr>
        <w:t xml:space="preserve"> must be clearly visible and generally not less than six </w:t>
      </w:r>
      <w:r w:rsidR="006D30BE">
        <w:rPr>
          <w:rFonts w:ascii="Times New Roman" w:hAnsi="Times New Roman" w:cs="Times New Roman"/>
          <w:sz w:val="24"/>
          <w:szCs w:val="24"/>
        </w:rPr>
        <w:t>point</w:t>
      </w:r>
      <w:r>
        <w:rPr>
          <w:rFonts w:ascii="Times New Roman" w:hAnsi="Times New Roman" w:cs="Times New Roman"/>
          <w:sz w:val="24"/>
          <w:szCs w:val="24"/>
        </w:rPr>
        <w:t xml:space="preserve"> in size.</w:t>
      </w:r>
    </w:p>
    <w:p w14:paraId="0FFE4789" w14:textId="77777777" w:rsidR="00635435" w:rsidRDefault="008B6F64" w:rsidP="00F5236C">
      <w:pPr>
        <w:spacing w:after="0" w:line="480" w:lineRule="auto"/>
        <w:rPr>
          <w:rFonts w:ascii="Times New Roman" w:hAnsi="Times New Roman" w:cs="Times New Roman"/>
          <w:b/>
          <w:bCs/>
          <w:sz w:val="24"/>
          <w:szCs w:val="24"/>
        </w:rPr>
      </w:pPr>
      <w:r w:rsidRPr="00635435">
        <w:rPr>
          <w:rFonts w:ascii="Times New Roman" w:hAnsi="Times New Roman" w:cs="Times New Roman"/>
          <w:b/>
          <w:bCs/>
          <w:i/>
          <w:iCs/>
          <w:sz w:val="24"/>
          <w:szCs w:val="24"/>
        </w:rPr>
        <w:t>Margins</w:t>
      </w:r>
      <w:r w:rsidRPr="008B6F64">
        <w:rPr>
          <w:rFonts w:ascii="Times New Roman" w:hAnsi="Times New Roman" w:cs="Times New Roman"/>
          <w:b/>
          <w:bCs/>
          <w:sz w:val="24"/>
          <w:szCs w:val="24"/>
        </w:rPr>
        <w:t xml:space="preserve"> </w:t>
      </w:r>
    </w:p>
    <w:p w14:paraId="1EAEF1BB" w14:textId="2071A799" w:rsidR="008B6F64" w:rsidRDefault="00273615" w:rsidP="0063543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All pages of the manuscript must have 1.5” for </w:t>
      </w:r>
      <w:r w:rsidR="00E0544C">
        <w:rPr>
          <w:rFonts w:ascii="Times New Roman" w:hAnsi="Times New Roman" w:cs="Times New Roman"/>
          <w:sz w:val="24"/>
          <w:szCs w:val="24"/>
        </w:rPr>
        <w:t>left</w:t>
      </w:r>
      <w:r w:rsidR="006A51D7">
        <w:rPr>
          <w:rFonts w:ascii="Times New Roman" w:hAnsi="Times New Roman" w:cs="Times New Roman"/>
          <w:sz w:val="24"/>
          <w:szCs w:val="24"/>
        </w:rPr>
        <w:t xml:space="preserve"> margins, and 1” for </w:t>
      </w:r>
      <w:r w:rsidR="00E0544C">
        <w:rPr>
          <w:rFonts w:ascii="Times New Roman" w:hAnsi="Times New Roman" w:cs="Times New Roman"/>
          <w:sz w:val="24"/>
          <w:szCs w:val="24"/>
        </w:rPr>
        <w:t xml:space="preserve">top, </w:t>
      </w:r>
      <w:r w:rsidR="006A51D7">
        <w:rPr>
          <w:rFonts w:ascii="Times New Roman" w:hAnsi="Times New Roman" w:cs="Times New Roman"/>
          <w:sz w:val="24"/>
          <w:szCs w:val="24"/>
        </w:rPr>
        <w:t>bottom</w:t>
      </w:r>
      <w:r w:rsidR="00E0544C">
        <w:rPr>
          <w:rFonts w:ascii="Times New Roman" w:hAnsi="Times New Roman" w:cs="Times New Roman"/>
          <w:sz w:val="24"/>
          <w:szCs w:val="24"/>
        </w:rPr>
        <w:t>,</w:t>
      </w:r>
      <w:r w:rsidR="006A51D7">
        <w:rPr>
          <w:rFonts w:ascii="Times New Roman" w:hAnsi="Times New Roman" w:cs="Times New Roman"/>
          <w:sz w:val="24"/>
          <w:szCs w:val="24"/>
        </w:rPr>
        <w:t xml:space="preserve"> and right margins. </w:t>
      </w:r>
      <w:r w:rsidR="00EB7B21">
        <w:rPr>
          <w:rFonts w:ascii="Times New Roman" w:hAnsi="Times New Roman" w:cs="Times New Roman"/>
          <w:sz w:val="24"/>
          <w:szCs w:val="24"/>
        </w:rPr>
        <w:t xml:space="preserve">This is </w:t>
      </w:r>
      <w:r w:rsidR="00E80831">
        <w:rPr>
          <w:rFonts w:ascii="Times New Roman" w:hAnsi="Times New Roman" w:cs="Times New Roman"/>
          <w:sz w:val="24"/>
          <w:szCs w:val="24"/>
        </w:rPr>
        <w:t xml:space="preserve">to prevent </w:t>
      </w:r>
      <w:r w:rsidR="00EB7B21">
        <w:rPr>
          <w:rFonts w:ascii="Times New Roman" w:hAnsi="Times New Roman" w:cs="Times New Roman"/>
          <w:sz w:val="24"/>
          <w:szCs w:val="24"/>
        </w:rPr>
        <w:t xml:space="preserve">the content </w:t>
      </w:r>
      <w:r w:rsidR="00E80831">
        <w:rPr>
          <w:rFonts w:ascii="Times New Roman" w:hAnsi="Times New Roman" w:cs="Times New Roman"/>
          <w:sz w:val="24"/>
          <w:szCs w:val="24"/>
        </w:rPr>
        <w:t xml:space="preserve">from getting </w:t>
      </w:r>
      <w:r w:rsidR="00EB7B21">
        <w:rPr>
          <w:rFonts w:ascii="Times New Roman" w:hAnsi="Times New Roman" w:cs="Times New Roman"/>
          <w:sz w:val="24"/>
          <w:szCs w:val="24"/>
        </w:rPr>
        <w:t xml:space="preserve">lost in the crease </w:t>
      </w:r>
      <w:r w:rsidR="00D97123">
        <w:rPr>
          <w:rFonts w:ascii="Times New Roman" w:hAnsi="Times New Roman" w:cs="Times New Roman"/>
          <w:sz w:val="24"/>
          <w:szCs w:val="24"/>
        </w:rPr>
        <w:t>if the student requests</w:t>
      </w:r>
      <w:r w:rsidR="00EB7B21">
        <w:rPr>
          <w:rFonts w:ascii="Times New Roman" w:hAnsi="Times New Roman" w:cs="Times New Roman"/>
          <w:sz w:val="24"/>
          <w:szCs w:val="24"/>
        </w:rPr>
        <w:t xml:space="preserve"> bound</w:t>
      </w:r>
      <w:r w:rsidR="00D97123">
        <w:rPr>
          <w:rFonts w:ascii="Times New Roman" w:hAnsi="Times New Roman" w:cs="Times New Roman"/>
          <w:sz w:val="24"/>
          <w:szCs w:val="24"/>
        </w:rPr>
        <w:t>, physical copies</w:t>
      </w:r>
      <w:r w:rsidR="00EB7B21">
        <w:rPr>
          <w:rFonts w:ascii="Times New Roman" w:hAnsi="Times New Roman" w:cs="Times New Roman"/>
          <w:sz w:val="24"/>
          <w:szCs w:val="24"/>
        </w:rPr>
        <w:t xml:space="preserve">. </w:t>
      </w:r>
      <w:r w:rsidR="00B916E8">
        <w:rPr>
          <w:rFonts w:ascii="Times New Roman" w:hAnsi="Times New Roman" w:cs="Times New Roman"/>
          <w:sz w:val="24"/>
          <w:szCs w:val="24"/>
        </w:rPr>
        <w:t>The entire manuscript must be left justified.</w:t>
      </w:r>
    </w:p>
    <w:p w14:paraId="5DAC7EFF" w14:textId="77777777" w:rsidR="00635435" w:rsidRDefault="00635435" w:rsidP="00F5236C">
      <w:pPr>
        <w:spacing w:after="0" w:line="480" w:lineRule="auto"/>
        <w:rPr>
          <w:rFonts w:ascii="Times New Roman" w:hAnsi="Times New Roman" w:cs="Times New Roman"/>
          <w:b/>
          <w:bCs/>
          <w:i/>
          <w:iCs/>
          <w:sz w:val="24"/>
          <w:szCs w:val="24"/>
        </w:rPr>
      </w:pPr>
      <w:r w:rsidRPr="00635435">
        <w:rPr>
          <w:rFonts w:ascii="Times New Roman" w:hAnsi="Times New Roman" w:cs="Times New Roman"/>
          <w:b/>
          <w:bCs/>
          <w:i/>
          <w:iCs/>
          <w:sz w:val="24"/>
          <w:szCs w:val="24"/>
        </w:rPr>
        <w:t>Pagination</w:t>
      </w:r>
    </w:p>
    <w:p w14:paraId="7F67AEF5" w14:textId="79D2FFFA" w:rsidR="005D16F4" w:rsidRDefault="00E80831" w:rsidP="0063543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Page numbers</w:t>
      </w:r>
      <w:r w:rsidR="00C672CF">
        <w:rPr>
          <w:rFonts w:ascii="Times New Roman" w:hAnsi="Times New Roman" w:cs="Times New Roman"/>
          <w:sz w:val="24"/>
          <w:szCs w:val="24"/>
        </w:rPr>
        <w:t xml:space="preserve"> are placed at the top right corner.</w:t>
      </w:r>
      <w:r>
        <w:rPr>
          <w:rFonts w:ascii="Times New Roman" w:hAnsi="Times New Roman" w:cs="Times New Roman"/>
          <w:sz w:val="24"/>
          <w:szCs w:val="24"/>
        </w:rPr>
        <w:t xml:space="preserve"> Preliminary Pages </w:t>
      </w:r>
      <w:r w:rsidR="00C672CF">
        <w:rPr>
          <w:rFonts w:ascii="Times New Roman" w:hAnsi="Times New Roman" w:cs="Times New Roman"/>
          <w:sz w:val="24"/>
          <w:szCs w:val="24"/>
        </w:rPr>
        <w:t xml:space="preserve">page numbers </w:t>
      </w:r>
      <w:r>
        <w:rPr>
          <w:rFonts w:ascii="Times New Roman" w:hAnsi="Times New Roman" w:cs="Times New Roman"/>
          <w:sz w:val="24"/>
          <w:szCs w:val="24"/>
        </w:rPr>
        <w:t>are lowercase roman numerals</w:t>
      </w:r>
      <w:r w:rsidR="008824CA">
        <w:rPr>
          <w:rFonts w:ascii="Times New Roman" w:hAnsi="Times New Roman" w:cs="Times New Roman"/>
          <w:sz w:val="24"/>
          <w:szCs w:val="24"/>
        </w:rPr>
        <w:t xml:space="preserve">, and numbers in the Text and End Matter are Arabic numerals. </w:t>
      </w:r>
    </w:p>
    <w:p w14:paraId="51D51799" w14:textId="51BF7F8A" w:rsidR="00033D65" w:rsidRDefault="00FC5DA8" w:rsidP="00A754EC">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Preliminary Pages (Front Matter) Format</w:t>
      </w:r>
      <w:r w:rsidR="00F07F69">
        <w:rPr>
          <w:rFonts w:ascii="Times New Roman" w:hAnsi="Times New Roman" w:cs="Times New Roman"/>
          <w:b/>
          <w:bCs/>
          <w:sz w:val="24"/>
          <w:szCs w:val="24"/>
        </w:rPr>
        <w:t>ting</w:t>
      </w:r>
    </w:p>
    <w:p w14:paraId="63D81C27" w14:textId="10EBDB43" w:rsidR="00FC5DA8" w:rsidRDefault="00FC5DA8" w:rsidP="00A754EC">
      <w:pPr>
        <w:spacing w:after="0"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The Preliminary Pages are those pages before the Chapters (Text). </w:t>
      </w:r>
      <w:r w:rsidR="0097401A">
        <w:rPr>
          <w:rFonts w:ascii="Times New Roman" w:hAnsi="Times New Roman" w:cs="Times New Roman"/>
          <w:sz w:val="24"/>
          <w:szCs w:val="24"/>
        </w:rPr>
        <w:t>All graduate students are required to conform to the standards for Preliminary Pages explained in this manual</w:t>
      </w:r>
      <w:r w:rsidR="002525F0">
        <w:rPr>
          <w:rFonts w:ascii="Times New Roman" w:hAnsi="Times New Roman" w:cs="Times New Roman"/>
          <w:sz w:val="24"/>
          <w:szCs w:val="24"/>
        </w:rPr>
        <w:t>, regardless of style.</w:t>
      </w:r>
    </w:p>
    <w:p w14:paraId="632320B2" w14:textId="77777777" w:rsidR="004C2844" w:rsidRDefault="00A47D52" w:rsidP="00A754EC">
      <w:pPr>
        <w:spacing w:after="0" w:line="480" w:lineRule="auto"/>
        <w:rPr>
          <w:rFonts w:ascii="Times New Roman" w:hAnsi="Times New Roman" w:cs="Times New Roman"/>
          <w:b/>
          <w:bCs/>
          <w:i/>
          <w:iCs/>
          <w:sz w:val="24"/>
          <w:szCs w:val="24"/>
        </w:rPr>
      </w:pPr>
      <w:r w:rsidRPr="004C2844">
        <w:rPr>
          <w:rFonts w:ascii="Times New Roman" w:hAnsi="Times New Roman" w:cs="Times New Roman"/>
          <w:b/>
          <w:bCs/>
          <w:i/>
          <w:iCs/>
          <w:sz w:val="24"/>
          <w:szCs w:val="24"/>
        </w:rPr>
        <w:lastRenderedPageBreak/>
        <w:t xml:space="preserve">Flyleaf </w:t>
      </w:r>
    </w:p>
    <w:p w14:paraId="7F4D6986" w14:textId="681C92C1" w:rsidR="005F526C" w:rsidRPr="00C3507C" w:rsidRDefault="002E0EF9" w:rsidP="00C3507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w:t>
      </w:r>
      <w:r w:rsidR="00A47D52" w:rsidRPr="00A47D52">
        <w:rPr>
          <w:rFonts w:ascii="Times New Roman" w:hAnsi="Times New Roman" w:cs="Times New Roman"/>
          <w:sz w:val="24"/>
          <w:szCs w:val="24"/>
        </w:rPr>
        <w:t xml:space="preserve"> flyleaf</w:t>
      </w:r>
      <w:r>
        <w:rPr>
          <w:rFonts w:ascii="Times New Roman" w:hAnsi="Times New Roman" w:cs="Times New Roman"/>
          <w:sz w:val="24"/>
          <w:szCs w:val="24"/>
        </w:rPr>
        <w:t>, or blank page, is the very first page of a thesis or dissertation.</w:t>
      </w:r>
      <w:r w:rsidR="00B83C73">
        <w:rPr>
          <w:rFonts w:ascii="Times New Roman" w:hAnsi="Times New Roman" w:cs="Times New Roman"/>
          <w:sz w:val="24"/>
          <w:szCs w:val="24"/>
        </w:rPr>
        <w:t xml:space="preserve"> Historically, flyleaves help maintain the structural integrity of a bound manuscript. </w:t>
      </w:r>
    </w:p>
    <w:p w14:paraId="475974D2" w14:textId="6E63A211" w:rsidR="004C2844" w:rsidRDefault="00AC4088" w:rsidP="00A754EC">
      <w:pPr>
        <w:spacing w:after="0" w:line="480" w:lineRule="auto"/>
        <w:rPr>
          <w:rFonts w:ascii="Times New Roman" w:hAnsi="Times New Roman" w:cs="Times New Roman"/>
          <w:b/>
          <w:bCs/>
          <w:sz w:val="24"/>
          <w:szCs w:val="24"/>
        </w:rPr>
      </w:pPr>
      <w:r w:rsidRPr="004C2844">
        <w:rPr>
          <w:rFonts w:ascii="Times New Roman" w:hAnsi="Times New Roman" w:cs="Times New Roman"/>
          <w:b/>
          <w:bCs/>
          <w:i/>
          <w:iCs/>
          <w:sz w:val="24"/>
          <w:szCs w:val="24"/>
        </w:rPr>
        <w:t>Title Page</w:t>
      </w:r>
      <w:r w:rsidRPr="00AC4088">
        <w:rPr>
          <w:rFonts w:ascii="Times New Roman" w:hAnsi="Times New Roman" w:cs="Times New Roman"/>
          <w:b/>
          <w:bCs/>
          <w:sz w:val="24"/>
          <w:szCs w:val="24"/>
        </w:rPr>
        <w:t xml:space="preserve"> </w:t>
      </w:r>
    </w:p>
    <w:p w14:paraId="0E3981DF" w14:textId="48A6F031" w:rsidR="00B83C73" w:rsidRDefault="00AC4088" w:rsidP="004C2844">
      <w:pPr>
        <w:spacing w:after="0" w:line="480" w:lineRule="auto"/>
        <w:ind w:firstLine="720"/>
        <w:rPr>
          <w:rFonts w:ascii="Times New Roman" w:hAnsi="Times New Roman" w:cs="Times New Roman"/>
          <w:sz w:val="24"/>
          <w:szCs w:val="24"/>
        </w:rPr>
      </w:pPr>
      <w:r w:rsidRPr="00AC4088">
        <w:rPr>
          <w:rFonts w:ascii="Times New Roman" w:hAnsi="Times New Roman" w:cs="Times New Roman"/>
          <w:sz w:val="24"/>
          <w:szCs w:val="24"/>
        </w:rPr>
        <w:t xml:space="preserve">The </w:t>
      </w:r>
      <w:r>
        <w:rPr>
          <w:rFonts w:ascii="Times New Roman" w:hAnsi="Times New Roman" w:cs="Times New Roman"/>
          <w:sz w:val="24"/>
          <w:szCs w:val="24"/>
        </w:rPr>
        <w:t xml:space="preserve">title page is considered page </w:t>
      </w:r>
      <w:r w:rsidR="00392D32">
        <w:rPr>
          <w:rFonts w:ascii="Times New Roman" w:hAnsi="Times New Roman" w:cs="Times New Roman"/>
          <w:sz w:val="24"/>
          <w:szCs w:val="24"/>
        </w:rPr>
        <w:t>“</w:t>
      </w:r>
      <w:proofErr w:type="spellStart"/>
      <w:r w:rsidR="00392D32">
        <w:rPr>
          <w:rFonts w:ascii="Times New Roman" w:hAnsi="Times New Roman" w:cs="Times New Roman"/>
          <w:sz w:val="24"/>
          <w:szCs w:val="24"/>
        </w:rPr>
        <w:t>i</w:t>
      </w:r>
      <w:proofErr w:type="spellEnd"/>
      <w:r w:rsidR="00392D32">
        <w:rPr>
          <w:rFonts w:ascii="Times New Roman" w:hAnsi="Times New Roman" w:cs="Times New Roman"/>
          <w:sz w:val="24"/>
          <w:szCs w:val="24"/>
        </w:rPr>
        <w:t xml:space="preserve">” in the Preliminary Pages, but the page is not numbered. </w:t>
      </w:r>
      <w:r w:rsidR="00195AD9">
        <w:rPr>
          <w:rFonts w:ascii="Times New Roman" w:hAnsi="Times New Roman" w:cs="Times New Roman"/>
          <w:sz w:val="24"/>
          <w:szCs w:val="24"/>
        </w:rPr>
        <w:t xml:space="preserve">When a manuscript is submitted to Graduate Studies for a format review, staff will create a Title Page for you and work with your faculty chair and the Associate Vice Chancellor for Graduate Studies &amp; Research to </w:t>
      </w:r>
      <w:r w:rsidR="00A807FB">
        <w:rPr>
          <w:rFonts w:ascii="Times New Roman" w:hAnsi="Times New Roman" w:cs="Times New Roman"/>
          <w:sz w:val="24"/>
          <w:szCs w:val="24"/>
        </w:rPr>
        <w:t>obtain their signatures.</w:t>
      </w:r>
    </w:p>
    <w:p w14:paraId="7E708FAD" w14:textId="4A7076AF" w:rsidR="00344029" w:rsidRDefault="00D07E2D" w:rsidP="00344029">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4C2844">
        <w:rPr>
          <w:rFonts w:ascii="Times New Roman" w:hAnsi="Times New Roman" w:cs="Times New Roman"/>
          <w:b/>
          <w:bCs/>
          <w:sz w:val="24"/>
          <w:szCs w:val="24"/>
        </w:rPr>
        <w:t>Title.</w:t>
      </w:r>
      <w:r>
        <w:rPr>
          <w:rFonts w:ascii="Times New Roman" w:hAnsi="Times New Roman" w:cs="Times New Roman"/>
          <w:b/>
          <w:bCs/>
          <w:i/>
          <w:iCs/>
          <w:sz w:val="24"/>
          <w:szCs w:val="24"/>
        </w:rPr>
        <w:t xml:space="preserve"> </w:t>
      </w:r>
      <w:r w:rsidR="0007310B" w:rsidRPr="0007310B">
        <w:rPr>
          <w:rFonts w:ascii="Times New Roman" w:hAnsi="Times New Roman" w:cs="Times New Roman"/>
          <w:sz w:val="24"/>
          <w:szCs w:val="24"/>
        </w:rPr>
        <w:t xml:space="preserve">Preferably, </w:t>
      </w:r>
      <w:r w:rsidR="0007310B">
        <w:rPr>
          <w:rFonts w:ascii="Times New Roman" w:hAnsi="Times New Roman" w:cs="Times New Roman"/>
          <w:sz w:val="24"/>
          <w:szCs w:val="24"/>
        </w:rPr>
        <w:t>t</w:t>
      </w:r>
      <w:r w:rsidRPr="0007310B">
        <w:rPr>
          <w:rFonts w:ascii="Times New Roman" w:hAnsi="Times New Roman" w:cs="Times New Roman"/>
          <w:sz w:val="24"/>
          <w:szCs w:val="24"/>
        </w:rPr>
        <w:t>itle</w:t>
      </w:r>
      <w:r>
        <w:rPr>
          <w:rFonts w:ascii="Times New Roman" w:hAnsi="Times New Roman" w:cs="Times New Roman"/>
          <w:sz w:val="24"/>
          <w:szCs w:val="24"/>
        </w:rPr>
        <w:t>s should not exceed 13 words, and should be specific and precise. Eliminate unnecessary words such as “A Study of” or “A Case Study of” as they are redundant.</w:t>
      </w:r>
      <w:r w:rsidR="00344029">
        <w:rPr>
          <w:rFonts w:ascii="Times New Roman" w:hAnsi="Times New Roman" w:cs="Times New Roman"/>
          <w:sz w:val="24"/>
          <w:szCs w:val="24"/>
        </w:rPr>
        <w:t xml:space="preserve"> Unless necessary for clarity, do not</w:t>
      </w:r>
      <w:r w:rsidR="005B71AC">
        <w:rPr>
          <w:rFonts w:ascii="Times New Roman" w:hAnsi="Times New Roman" w:cs="Times New Roman"/>
          <w:sz w:val="24"/>
          <w:szCs w:val="24"/>
        </w:rPr>
        <w:t xml:space="preserve"> use</w:t>
      </w:r>
      <w:r w:rsidR="00344029">
        <w:rPr>
          <w:rFonts w:ascii="Times New Roman" w:hAnsi="Times New Roman" w:cs="Times New Roman"/>
          <w:sz w:val="24"/>
          <w:szCs w:val="24"/>
        </w:rPr>
        <w:t xml:space="preserve"> abbreviate</w:t>
      </w:r>
      <w:r w:rsidR="005B71AC">
        <w:rPr>
          <w:rFonts w:ascii="Times New Roman" w:hAnsi="Times New Roman" w:cs="Times New Roman"/>
          <w:sz w:val="24"/>
          <w:szCs w:val="24"/>
        </w:rPr>
        <w:t>d</w:t>
      </w:r>
      <w:r w:rsidR="00344029">
        <w:rPr>
          <w:rFonts w:ascii="Times New Roman" w:hAnsi="Times New Roman" w:cs="Times New Roman"/>
          <w:sz w:val="24"/>
          <w:szCs w:val="24"/>
        </w:rPr>
        <w:t xml:space="preserve"> words.</w:t>
      </w:r>
    </w:p>
    <w:p w14:paraId="47D34975" w14:textId="080EF3EA" w:rsidR="005B71AC" w:rsidRDefault="005B71AC" w:rsidP="00344029">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4C2844">
        <w:rPr>
          <w:rFonts w:ascii="Times New Roman" w:hAnsi="Times New Roman" w:cs="Times New Roman"/>
          <w:b/>
          <w:bCs/>
          <w:sz w:val="24"/>
          <w:szCs w:val="24"/>
        </w:rPr>
        <w:t xml:space="preserve">Date. </w:t>
      </w:r>
      <w:r>
        <w:rPr>
          <w:rFonts w:ascii="Times New Roman" w:hAnsi="Times New Roman" w:cs="Times New Roman"/>
          <w:sz w:val="24"/>
          <w:szCs w:val="24"/>
        </w:rPr>
        <w:t>The date listed in the center of the page</w:t>
      </w:r>
      <w:r w:rsidR="00EB67D5">
        <w:rPr>
          <w:rFonts w:ascii="Times New Roman" w:hAnsi="Times New Roman" w:cs="Times New Roman"/>
          <w:sz w:val="24"/>
          <w:szCs w:val="24"/>
        </w:rPr>
        <w:t xml:space="preserve"> should represent the date of acceptance by the committee. </w:t>
      </w:r>
    </w:p>
    <w:p w14:paraId="43719549" w14:textId="0E371357" w:rsidR="007C15B0" w:rsidRDefault="007C15B0" w:rsidP="00344029">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4C2844">
        <w:rPr>
          <w:rFonts w:ascii="Times New Roman" w:hAnsi="Times New Roman" w:cs="Times New Roman"/>
          <w:b/>
          <w:bCs/>
          <w:sz w:val="24"/>
          <w:szCs w:val="24"/>
        </w:rPr>
        <w:t>Official degree titles.</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The following are official degrees titles approved by UW-Green Bay. </w:t>
      </w:r>
      <w:r w:rsidR="0053405A">
        <w:rPr>
          <w:rFonts w:ascii="Times New Roman" w:hAnsi="Times New Roman" w:cs="Times New Roman"/>
          <w:sz w:val="24"/>
          <w:szCs w:val="24"/>
        </w:rPr>
        <w:t xml:space="preserve">If unsure of degree title, please confirm with your committee chair. </w:t>
      </w:r>
    </w:p>
    <w:p w14:paraId="684BE07C" w14:textId="27844038" w:rsidR="0053405A" w:rsidRDefault="0053405A" w:rsidP="0053405A">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Doctor of Education in Applied Leadership</w:t>
      </w:r>
    </w:p>
    <w:p w14:paraId="482F0399" w14:textId="209752B0" w:rsidR="0053405A" w:rsidRDefault="0053405A" w:rsidP="0053405A">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Doctor of Education in First Nations Education</w:t>
      </w:r>
    </w:p>
    <w:p w14:paraId="56B5C841" w14:textId="40E91B34" w:rsidR="00F56D86" w:rsidRDefault="00F56D86" w:rsidP="0053405A">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Master of Science in Applied Leadership for Teaching &amp; Learning</w:t>
      </w:r>
    </w:p>
    <w:p w14:paraId="152256F4" w14:textId="30434ABF" w:rsidR="0053405A" w:rsidRDefault="0053405A" w:rsidP="0053405A">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Master of Science in Environmental Science &amp; Policy</w:t>
      </w:r>
    </w:p>
    <w:p w14:paraId="05B077B7" w14:textId="77777777" w:rsidR="004C2844" w:rsidRDefault="00E740C1" w:rsidP="004C2844">
      <w:pPr>
        <w:spacing w:after="0" w:line="480" w:lineRule="auto"/>
        <w:rPr>
          <w:rFonts w:ascii="Times New Roman" w:hAnsi="Times New Roman" w:cs="Times New Roman"/>
          <w:b/>
          <w:bCs/>
          <w:sz w:val="24"/>
          <w:szCs w:val="24"/>
        </w:rPr>
      </w:pPr>
      <w:r w:rsidRPr="004C2844">
        <w:rPr>
          <w:rFonts w:ascii="Times New Roman" w:hAnsi="Times New Roman" w:cs="Times New Roman"/>
          <w:b/>
          <w:bCs/>
          <w:i/>
          <w:iCs/>
          <w:sz w:val="24"/>
          <w:szCs w:val="24"/>
        </w:rPr>
        <w:t>Dedication</w:t>
      </w:r>
      <w:r>
        <w:rPr>
          <w:rFonts w:ascii="Times New Roman" w:hAnsi="Times New Roman" w:cs="Times New Roman"/>
          <w:b/>
          <w:bCs/>
          <w:sz w:val="24"/>
          <w:szCs w:val="24"/>
        </w:rPr>
        <w:t xml:space="preserve"> </w:t>
      </w:r>
    </w:p>
    <w:p w14:paraId="3CA10E2C" w14:textId="2BDE2EA7" w:rsidR="007637A0" w:rsidRDefault="00E740C1" w:rsidP="004C2844">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The dedication is optional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follows the title page. </w:t>
      </w:r>
      <w:r w:rsidR="008F6F93">
        <w:rPr>
          <w:rFonts w:ascii="Times New Roman" w:hAnsi="Times New Roman" w:cs="Times New Roman"/>
          <w:sz w:val="24"/>
          <w:szCs w:val="24"/>
        </w:rPr>
        <w:t xml:space="preserve">It is intended for special recognition of persons, organizations, and/or others who provided particular </w:t>
      </w:r>
      <w:r w:rsidR="008F6F93">
        <w:rPr>
          <w:rFonts w:ascii="Times New Roman" w:hAnsi="Times New Roman" w:cs="Times New Roman"/>
          <w:sz w:val="24"/>
          <w:szCs w:val="24"/>
        </w:rPr>
        <w:lastRenderedPageBreak/>
        <w:t>encouragement and support to the author. The tone is persona</w:t>
      </w:r>
      <w:r w:rsidR="00E36230">
        <w:rPr>
          <w:rFonts w:ascii="Times New Roman" w:hAnsi="Times New Roman" w:cs="Times New Roman"/>
          <w:sz w:val="24"/>
          <w:szCs w:val="24"/>
        </w:rPr>
        <w:t>l</w:t>
      </w:r>
      <w:r w:rsidR="007637A0">
        <w:rPr>
          <w:rFonts w:ascii="Times New Roman" w:hAnsi="Times New Roman" w:cs="Times New Roman"/>
          <w:sz w:val="24"/>
          <w:szCs w:val="24"/>
        </w:rPr>
        <w:t>. Centered vertically, the dedication is single-spaced</w:t>
      </w:r>
      <w:r w:rsidR="0052210F">
        <w:rPr>
          <w:rFonts w:ascii="Times New Roman" w:hAnsi="Times New Roman" w:cs="Times New Roman"/>
          <w:sz w:val="24"/>
          <w:szCs w:val="24"/>
        </w:rPr>
        <w:t>, flush with the left margin and should not exceed one page.</w:t>
      </w:r>
    </w:p>
    <w:p w14:paraId="41D6F8CD" w14:textId="742A4313" w:rsidR="004C2844" w:rsidRDefault="0052210F" w:rsidP="004C2844">
      <w:pPr>
        <w:spacing w:after="0" w:line="480" w:lineRule="auto"/>
        <w:rPr>
          <w:rFonts w:ascii="Times New Roman" w:hAnsi="Times New Roman" w:cs="Times New Roman"/>
          <w:sz w:val="24"/>
          <w:szCs w:val="24"/>
        </w:rPr>
      </w:pPr>
      <w:r w:rsidRPr="004C2844">
        <w:rPr>
          <w:rFonts w:ascii="Times New Roman" w:hAnsi="Times New Roman" w:cs="Times New Roman"/>
          <w:b/>
          <w:bCs/>
          <w:i/>
          <w:iCs/>
          <w:sz w:val="24"/>
          <w:szCs w:val="24"/>
        </w:rPr>
        <w:t>Acknowledgements</w:t>
      </w:r>
      <w:r>
        <w:rPr>
          <w:rFonts w:ascii="Times New Roman" w:hAnsi="Times New Roman" w:cs="Times New Roman"/>
          <w:sz w:val="24"/>
          <w:szCs w:val="24"/>
        </w:rPr>
        <w:t xml:space="preserve"> </w:t>
      </w:r>
    </w:p>
    <w:p w14:paraId="701C9F6C" w14:textId="469951A6" w:rsidR="0052210F" w:rsidRDefault="0052210F" w:rsidP="004C2844">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Also optional, the acknowledgments recognize persons and institutions that have provided guidance</w:t>
      </w:r>
      <w:r w:rsidR="00F30C92">
        <w:rPr>
          <w:rFonts w:ascii="Times New Roman" w:hAnsi="Times New Roman" w:cs="Times New Roman"/>
          <w:sz w:val="24"/>
          <w:szCs w:val="24"/>
        </w:rPr>
        <w:t xml:space="preserve"> and/or assistance to the author. Th</w:t>
      </w:r>
      <w:r w:rsidR="00311C14">
        <w:rPr>
          <w:rFonts w:ascii="Times New Roman" w:hAnsi="Times New Roman" w:cs="Times New Roman"/>
          <w:sz w:val="24"/>
          <w:szCs w:val="24"/>
        </w:rPr>
        <w:t>e tone and focus are professional</w:t>
      </w:r>
      <w:r w:rsidR="00717B9E">
        <w:rPr>
          <w:rFonts w:ascii="Times New Roman" w:hAnsi="Times New Roman" w:cs="Times New Roman"/>
          <w:sz w:val="24"/>
          <w:szCs w:val="24"/>
        </w:rPr>
        <w:t xml:space="preserve">. </w:t>
      </w:r>
      <w:r w:rsidR="00696426">
        <w:rPr>
          <w:rFonts w:ascii="Times New Roman" w:hAnsi="Times New Roman" w:cs="Times New Roman"/>
          <w:sz w:val="24"/>
          <w:szCs w:val="24"/>
        </w:rPr>
        <w:t xml:space="preserve">Acknowledgements are </w:t>
      </w:r>
      <w:r w:rsidR="004C7E94">
        <w:rPr>
          <w:rFonts w:ascii="Times New Roman" w:hAnsi="Times New Roman" w:cs="Times New Roman"/>
          <w:sz w:val="24"/>
          <w:szCs w:val="24"/>
        </w:rPr>
        <w:t>double-spaced.</w:t>
      </w:r>
    </w:p>
    <w:p w14:paraId="51DB4559" w14:textId="77777777" w:rsidR="004C2844" w:rsidRPr="004C2844" w:rsidRDefault="00766C31" w:rsidP="004C2844">
      <w:pPr>
        <w:spacing w:after="0" w:line="480" w:lineRule="auto"/>
        <w:rPr>
          <w:rFonts w:ascii="Times New Roman" w:hAnsi="Times New Roman" w:cs="Times New Roman"/>
          <w:b/>
          <w:bCs/>
          <w:i/>
          <w:iCs/>
          <w:sz w:val="24"/>
          <w:szCs w:val="24"/>
        </w:rPr>
      </w:pPr>
      <w:r w:rsidRPr="004C2844">
        <w:rPr>
          <w:rFonts w:ascii="Times New Roman" w:hAnsi="Times New Roman" w:cs="Times New Roman"/>
          <w:b/>
          <w:bCs/>
          <w:i/>
          <w:iCs/>
          <w:sz w:val="24"/>
          <w:szCs w:val="24"/>
        </w:rPr>
        <w:t xml:space="preserve">Abstract </w:t>
      </w:r>
    </w:p>
    <w:p w14:paraId="56BF2795" w14:textId="12167A79" w:rsidR="00766C31" w:rsidRDefault="00CB79BD" w:rsidP="004C2844">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Abstracts are required in all manuscripts, are single-spaced</w:t>
      </w:r>
      <w:r w:rsidR="00CD2E71">
        <w:rPr>
          <w:rFonts w:ascii="Times New Roman" w:hAnsi="Times New Roman" w:cs="Times New Roman"/>
          <w:sz w:val="24"/>
          <w:szCs w:val="24"/>
        </w:rPr>
        <w:t xml:space="preserve">, and should be limited </w:t>
      </w:r>
      <w:r w:rsidR="008E78F1">
        <w:rPr>
          <w:rFonts w:ascii="Times New Roman" w:hAnsi="Times New Roman" w:cs="Times New Roman"/>
          <w:sz w:val="24"/>
          <w:szCs w:val="24"/>
        </w:rPr>
        <w:t>to 250 words</w:t>
      </w:r>
      <w:r w:rsidR="00CD2E71">
        <w:rPr>
          <w:rFonts w:ascii="Times New Roman" w:hAnsi="Times New Roman" w:cs="Times New Roman"/>
          <w:sz w:val="24"/>
          <w:szCs w:val="24"/>
        </w:rPr>
        <w:t>.</w:t>
      </w:r>
      <w:r w:rsidR="00615837">
        <w:rPr>
          <w:rFonts w:ascii="Times New Roman" w:hAnsi="Times New Roman" w:cs="Times New Roman"/>
          <w:sz w:val="24"/>
          <w:szCs w:val="24"/>
        </w:rPr>
        <w:t xml:space="preserve"> Abstracts provide a concise summary of the problem, methods, results, and conclusion. Your title and name must appear </w:t>
      </w:r>
      <w:r w:rsidR="008E7F96">
        <w:rPr>
          <w:rFonts w:ascii="Times New Roman" w:hAnsi="Times New Roman" w:cs="Times New Roman"/>
          <w:sz w:val="24"/>
          <w:szCs w:val="24"/>
        </w:rPr>
        <w:t>exactly</w:t>
      </w:r>
      <w:r w:rsidR="00615837">
        <w:rPr>
          <w:rFonts w:ascii="Times New Roman" w:hAnsi="Times New Roman" w:cs="Times New Roman"/>
          <w:sz w:val="24"/>
          <w:szCs w:val="24"/>
        </w:rPr>
        <w:t xml:space="preserve"> how they appear in your Title Page.</w:t>
      </w:r>
      <w:r w:rsidR="00CD2E71">
        <w:rPr>
          <w:rFonts w:ascii="Times New Roman" w:hAnsi="Times New Roman" w:cs="Times New Roman"/>
          <w:sz w:val="24"/>
          <w:szCs w:val="24"/>
        </w:rPr>
        <w:t xml:space="preserve"> </w:t>
      </w:r>
    </w:p>
    <w:p w14:paraId="097F79AB" w14:textId="77777777" w:rsidR="004C2844" w:rsidRPr="004C2844" w:rsidRDefault="00CD2E71" w:rsidP="004C2844">
      <w:pPr>
        <w:spacing w:after="0" w:line="480" w:lineRule="auto"/>
        <w:rPr>
          <w:rFonts w:ascii="Times New Roman" w:hAnsi="Times New Roman" w:cs="Times New Roman"/>
          <w:b/>
          <w:bCs/>
          <w:i/>
          <w:iCs/>
          <w:sz w:val="24"/>
          <w:szCs w:val="24"/>
        </w:rPr>
      </w:pPr>
      <w:r w:rsidRPr="004C2844">
        <w:rPr>
          <w:rFonts w:ascii="Times New Roman" w:hAnsi="Times New Roman" w:cs="Times New Roman"/>
          <w:b/>
          <w:bCs/>
          <w:i/>
          <w:iCs/>
          <w:sz w:val="24"/>
          <w:szCs w:val="24"/>
        </w:rPr>
        <w:t xml:space="preserve">Table of </w:t>
      </w:r>
      <w:r w:rsidR="004C2844" w:rsidRPr="004C2844">
        <w:rPr>
          <w:rFonts w:ascii="Times New Roman" w:hAnsi="Times New Roman" w:cs="Times New Roman"/>
          <w:b/>
          <w:bCs/>
          <w:i/>
          <w:iCs/>
          <w:sz w:val="24"/>
          <w:szCs w:val="24"/>
        </w:rPr>
        <w:t>C</w:t>
      </w:r>
      <w:r w:rsidRPr="004C2844">
        <w:rPr>
          <w:rFonts w:ascii="Times New Roman" w:hAnsi="Times New Roman" w:cs="Times New Roman"/>
          <w:b/>
          <w:bCs/>
          <w:i/>
          <w:iCs/>
          <w:sz w:val="24"/>
          <w:szCs w:val="24"/>
        </w:rPr>
        <w:t xml:space="preserve">ontents </w:t>
      </w:r>
    </w:p>
    <w:p w14:paraId="2DEA2DC9" w14:textId="27C346CA" w:rsidR="00C45865" w:rsidRDefault="00CD2E71" w:rsidP="004C2844">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The Table of Contents lists the first and second levels of heading (required) </w:t>
      </w:r>
      <w:r w:rsidR="00C45865">
        <w:rPr>
          <w:rFonts w:ascii="Times New Roman" w:hAnsi="Times New Roman" w:cs="Times New Roman"/>
          <w:sz w:val="24"/>
          <w:szCs w:val="24"/>
        </w:rPr>
        <w:t>and has full justification. Including third levels of heading is optional, but fourth and fifth levels of heading are not listed here.</w:t>
      </w:r>
      <w:r w:rsidR="00325700">
        <w:rPr>
          <w:rFonts w:ascii="Times New Roman" w:hAnsi="Times New Roman" w:cs="Times New Roman"/>
          <w:sz w:val="24"/>
          <w:szCs w:val="24"/>
        </w:rPr>
        <w:t xml:space="preserve"> </w:t>
      </w:r>
    </w:p>
    <w:p w14:paraId="0C8459C0" w14:textId="77777777" w:rsidR="004C2844" w:rsidRPr="004C2844" w:rsidRDefault="000225C2" w:rsidP="004C2844">
      <w:pPr>
        <w:spacing w:after="0" w:line="480" w:lineRule="auto"/>
        <w:rPr>
          <w:rFonts w:ascii="Times New Roman" w:hAnsi="Times New Roman" w:cs="Times New Roman"/>
          <w:b/>
          <w:bCs/>
          <w:i/>
          <w:iCs/>
          <w:sz w:val="24"/>
          <w:szCs w:val="24"/>
        </w:rPr>
      </w:pPr>
      <w:r w:rsidRPr="004C2844">
        <w:rPr>
          <w:rFonts w:ascii="Times New Roman" w:hAnsi="Times New Roman" w:cs="Times New Roman"/>
          <w:b/>
          <w:bCs/>
          <w:i/>
          <w:iCs/>
          <w:sz w:val="24"/>
          <w:szCs w:val="24"/>
        </w:rPr>
        <w:t xml:space="preserve">Lists of </w:t>
      </w:r>
      <w:r w:rsidR="004C2844" w:rsidRPr="004C2844">
        <w:rPr>
          <w:rFonts w:ascii="Times New Roman" w:hAnsi="Times New Roman" w:cs="Times New Roman"/>
          <w:b/>
          <w:bCs/>
          <w:i/>
          <w:iCs/>
          <w:sz w:val="24"/>
          <w:szCs w:val="24"/>
        </w:rPr>
        <w:t>T</w:t>
      </w:r>
      <w:r w:rsidRPr="004C2844">
        <w:rPr>
          <w:rFonts w:ascii="Times New Roman" w:hAnsi="Times New Roman" w:cs="Times New Roman"/>
          <w:b/>
          <w:bCs/>
          <w:i/>
          <w:iCs/>
          <w:sz w:val="24"/>
          <w:szCs w:val="24"/>
        </w:rPr>
        <w:t>ables</w:t>
      </w:r>
      <w:r w:rsidR="0059051C" w:rsidRPr="004C2844">
        <w:rPr>
          <w:rFonts w:ascii="Times New Roman" w:hAnsi="Times New Roman" w:cs="Times New Roman"/>
          <w:b/>
          <w:bCs/>
          <w:i/>
          <w:iCs/>
          <w:sz w:val="24"/>
          <w:szCs w:val="24"/>
        </w:rPr>
        <w:t>,</w:t>
      </w:r>
      <w:r w:rsidRPr="004C2844">
        <w:rPr>
          <w:rFonts w:ascii="Times New Roman" w:hAnsi="Times New Roman" w:cs="Times New Roman"/>
          <w:b/>
          <w:bCs/>
          <w:i/>
          <w:iCs/>
          <w:sz w:val="24"/>
          <w:szCs w:val="24"/>
        </w:rPr>
        <w:t xml:space="preserve"> </w:t>
      </w:r>
      <w:r w:rsidR="004C2844" w:rsidRPr="004C2844">
        <w:rPr>
          <w:rFonts w:ascii="Times New Roman" w:hAnsi="Times New Roman" w:cs="Times New Roman"/>
          <w:b/>
          <w:bCs/>
          <w:i/>
          <w:iCs/>
          <w:sz w:val="24"/>
          <w:szCs w:val="24"/>
        </w:rPr>
        <w:t>F</w:t>
      </w:r>
      <w:r w:rsidRPr="004C2844">
        <w:rPr>
          <w:rFonts w:ascii="Times New Roman" w:hAnsi="Times New Roman" w:cs="Times New Roman"/>
          <w:b/>
          <w:bCs/>
          <w:i/>
          <w:iCs/>
          <w:sz w:val="24"/>
          <w:szCs w:val="24"/>
        </w:rPr>
        <w:t>igures</w:t>
      </w:r>
      <w:r w:rsidR="0059051C" w:rsidRPr="004C2844">
        <w:rPr>
          <w:rFonts w:ascii="Times New Roman" w:hAnsi="Times New Roman" w:cs="Times New Roman"/>
          <w:b/>
          <w:bCs/>
          <w:i/>
          <w:iCs/>
          <w:sz w:val="24"/>
          <w:szCs w:val="24"/>
        </w:rPr>
        <w:t xml:space="preserve">, and </w:t>
      </w:r>
      <w:r w:rsidR="004C2844" w:rsidRPr="004C2844">
        <w:rPr>
          <w:rFonts w:ascii="Times New Roman" w:hAnsi="Times New Roman" w:cs="Times New Roman"/>
          <w:b/>
          <w:bCs/>
          <w:i/>
          <w:iCs/>
          <w:sz w:val="24"/>
          <w:szCs w:val="24"/>
        </w:rPr>
        <w:t>P</w:t>
      </w:r>
      <w:r w:rsidR="0059051C" w:rsidRPr="004C2844">
        <w:rPr>
          <w:rFonts w:ascii="Times New Roman" w:hAnsi="Times New Roman" w:cs="Times New Roman"/>
          <w:b/>
          <w:bCs/>
          <w:i/>
          <w:iCs/>
          <w:sz w:val="24"/>
          <w:szCs w:val="24"/>
        </w:rPr>
        <w:t>lates</w:t>
      </w:r>
      <w:r w:rsidRPr="004C2844">
        <w:rPr>
          <w:rFonts w:ascii="Times New Roman" w:hAnsi="Times New Roman" w:cs="Times New Roman"/>
          <w:b/>
          <w:bCs/>
          <w:i/>
          <w:iCs/>
          <w:sz w:val="24"/>
          <w:szCs w:val="24"/>
        </w:rPr>
        <w:t xml:space="preserve"> </w:t>
      </w:r>
    </w:p>
    <w:p w14:paraId="37E92273" w14:textId="15A0CF3E" w:rsidR="00677674" w:rsidRDefault="000225C2" w:rsidP="004C2844">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These lists are separate pages following the Table of Contents</w:t>
      </w:r>
      <w:r w:rsidR="006F75BC">
        <w:rPr>
          <w:rFonts w:ascii="Times New Roman" w:hAnsi="Times New Roman" w:cs="Times New Roman"/>
          <w:sz w:val="24"/>
          <w:szCs w:val="24"/>
        </w:rPr>
        <w:t>,</w:t>
      </w:r>
      <w:r w:rsidR="003B41D9">
        <w:rPr>
          <w:rFonts w:ascii="Times New Roman" w:hAnsi="Times New Roman" w:cs="Times New Roman"/>
          <w:sz w:val="24"/>
          <w:szCs w:val="24"/>
        </w:rPr>
        <w:t xml:space="preserve"> and the order is List of Tables first, then List of Figures, and List of Plates last, when applicable</w:t>
      </w:r>
      <w:r>
        <w:rPr>
          <w:rFonts w:ascii="Times New Roman" w:hAnsi="Times New Roman" w:cs="Times New Roman"/>
          <w:sz w:val="24"/>
          <w:szCs w:val="24"/>
        </w:rPr>
        <w:t xml:space="preserve">. The same format is used for </w:t>
      </w:r>
      <w:r w:rsidR="00697D01">
        <w:rPr>
          <w:rFonts w:ascii="Times New Roman" w:hAnsi="Times New Roman" w:cs="Times New Roman"/>
          <w:sz w:val="24"/>
          <w:szCs w:val="24"/>
        </w:rPr>
        <w:t xml:space="preserve">all </w:t>
      </w:r>
      <w:r>
        <w:rPr>
          <w:rFonts w:ascii="Times New Roman" w:hAnsi="Times New Roman" w:cs="Times New Roman"/>
          <w:sz w:val="24"/>
          <w:szCs w:val="24"/>
        </w:rPr>
        <w:t>lists</w:t>
      </w:r>
      <w:r w:rsidR="008306D7">
        <w:rPr>
          <w:rFonts w:ascii="Times New Roman" w:hAnsi="Times New Roman" w:cs="Times New Roman"/>
          <w:sz w:val="24"/>
          <w:szCs w:val="24"/>
        </w:rPr>
        <w:t xml:space="preserve">, and they have full justification. </w:t>
      </w:r>
      <w:r w:rsidR="008C7F25">
        <w:rPr>
          <w:rFonts w:ascii="Times New Roman" w:hAnsi="Times New Roman" w:cs="Times New Roman"/>
          <w:sz w:val="24"/>
          <w:szCs w:val="24"/>
        </w:rPr>
        <w:t xml:space="preserve">Lists of </w:t>
      </w:r>
      <w:r w:rsidR="008306D7">
        <w:rPr>
          <w:rFonts w:ascii="Times New Roman" w:hAnsi="Times New Roman" w:cs="Times New Roman"/>
          <w:sz w:val="24"/>
          <w:szCs w:val="24"/>
        </w:rPr>
        <w:t>Figures</w:t>
      </w:r>
      <w:r w:rsidR="0059051C">
        <w:rPr>
          <w:rFonts w:ascii="Times New Roman" w:hAnsi="Times New Roman" w:cs="Times New Roman"/>
          <w:sz w:val="24"/>
          <w:szCs w:val="24"/>
        </w:rPr>
        <w:t xml:space="preserve"> should</w:t>
      </w:r>
      <w:r w:rsidR="008306D7">
        <w:rPr>
          <w:rFonts w:ascii="Times New Roman" w:hAnsi="Times New Roman" w:cs="Times New Roman"/>
          <w:sz w:val="24"/>
          <w:szCs w:val="24"/>
        </w:rPr>
        <w:t xml:space="preserve"> include all charts, graphs, drawings, diagrams, photographs, etc</w:t>
      </w:r>
      <w:r w:rsidR="00C77134">
        <w:rPr>
          <w:rFonts w:ascii="Times New Roman" w:hAnsi="Times New Roman" w:cs="Times New Roman"/>
          <w:sz w:val="24"/>
          <w:szCs w:val="24"/>
        </w:rPr>
        <w:t xml:space="preserve">., so separate Lists of Charts or Graphs are not created. </w:t>
      </w:r>
      <w:r w:rsidR="00DA28EA">
        <w:rPr>
          <w:rFonts w:ascii="Times New Roman" w:hAnsi="Times New Roman" w:cs="Times New Roman"/>
          <w:sz w:val="24"/>
          <w:szCs w:val="24"/>
        </w:rPr>
        <w:t>Tables</w:t>
      </w:r>
      <w:r w:rsidR="00F07F69">
        <w:rPr>
          <w:rFonts w:ascii="Times New Roman" w:hAnsi="Times New Roman" w:cs="Times New Roman"/>
          <w:sz w:val="24"/>
          <w:szCs w:val="24"/>
        </w:rPr>
        <w:t>, f</w:t>
      </w:r>
      <w:r w:rsidR="00DA28EA">
        <w:rPr>
          <w:rFonts w:ascii="Times New Roman" w:hAnsi="Times New Roman" w:cs="Times New Roman"/>
          <w:sz w:val="24"/>
          <w:szCs w:val="24"/>
        </w:rPr>
        <w:t>igures</w:t>
      </w:r>
      <w:r w:rsidR="00F07F69">
        <w:rPr>
          <w:rFonts w:ascii="Times New Roman" w:hAnsi="Times New Roman" w:cs="Times New Roman"/>
          <w:sz w:val="24"/>
          <w:szCs w:val="24"/>
        </w:rPr>
        <w:t>, and plates</w:t>
      </w:r>
      <w:r w:rsidR="00DA28EA">
        <w:rPr>
          <w:rFonts w:ascii="Times New Roman" w:hAnsi="Times New Roman" w:cs="Times New Roman"/>
          <w:sz w:val="24"/>
          <w:szCs w:val="24"/>
        </w:rPr>
        <w:t xml:space="preserve"> used in the Appendixes are </w:t>
      </w:r>
      <w:r w:rsidR="008C7F25">
        <w:rPr>
          <w:rFonts w:ascii="Times New Roman" w:hAnsi="Times New Roman" w:cs="Times New Roman"/>
          <w:sz w:val="24"/>
          <w:szCs w:val="24"/>
        </w:rPr>
        <w:t xml:space="preserve">also </w:t>
      </w:r>
      <w:r w:rsidR="00DA28EA">
        <w:rPr>
          <w:rFonts w:ascii="Times New Roman" w:hAnsi="Times New Roman" w:cs="Times New Roman"/>
          <w:sz w:val="24"/>
          <w:szCs w:val="24"/>
        </w:rPr>
        <w:t xml:space="preserve">not included in these Lists. </w:t>
      </w:r>
    </w:p>
    <w:p w14:paraId="5C5B8B56" w14:textId="0EEEC3E0" w:rsidR="008E7F96" w:rsidRPr="00905018" w:rsidRDefault="00677674" w:rsidP="00905018">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Plates are illustrations larger than page size or reproduced on </w:t>
      </w:r>
      <w:r w:rsidR="00D06F7D">
        <w:rPr>
          <w:rFonts w:ascii="Times New Roman" w:hAnsi="Times New Roman" w:cs="Times New Roman"/>
          <w:sz w:val="24"/>
          <w:szCs w:val="24"/>
        </w:rPr>
        <w:t xml:space="preserve">paper different from that of the text. For example, page size photographs are considered plates. </w:t>
      </w:r>
      <w:r w:rsidR="00407BCA">
        <w:rPr>
          <w:rFonts w:ascii="Times New Roman" w:hAnsi="Times New Roman" w:cs="Times New Roman"/>
          <w:sz w:val="24"/>
          <w:szCs w:val="24"/>
        </w:rPr>
        <w:t>Page</w:t>
      </w:r>
      <w:r w:rsidR="008E4261">
        <w:rPr>
          <w:rFonts w:ascii="Times New Roman" w:hAnsi="Times New Roman" w:cs="Times New Roman"/>
          <w:sz w:val="24"/>
          <w:szCs w:val="24"/>
        </w:rPr>
        <w:t>-</w:t>
      </w:r>
      <w:r w:rsidR="00407BCA">
        <w:rPr>
          <w:rFonts w:ascii="Times New Roman" w:hAnsi="Times New Roman" w:cs="Times New Roman"/>
          <w:sz w:val="24"/>
          <w:szCs w:val="24"/>
        </w:rPr>
        <w:t>size</w:t>
      </w:r>
      <w:r w:rsidR="008E4261">
        <w:rPr>
          <w:rFonts w:ascii="Times New Roman" w:hAnsi="Times New Roman" w:cs="Times New Roman"/>
          <w:sz w:val="24"/>
          <w:szCs w:val="24"/>
        </w:rPr>
        <w:t>d</w:t>
      </w:r>
      <w:r w:rsidR="00407BCA">
        <w:rPr>
          <w:rFonts w:ascii="Times New Roman" w:hAnsi="Times New Roman" w:cs="Times New Roman"/>
          <w:sz w:val="24"/>
          <w:szCs w:val="24"/>
        </w:rPr>
        <w:t xml:space="preserve"> </w:t>
      </w:r>
      <w:r w:rsidR="00407BCA">
        <w:rPr>
          <w:rFonts w:ascii="Times New Roman" w:hAnsi="Times New Roman" w:cs="Times New Roman"/>
          <w:sz w:val="24"/>
          <w:szCs w:val="24"/>
        </w:rPr>
        <w:lastRenderedPageBreak/>
        <w:t xml:space="preserve">plates may be spaced throughout the manuscript where they are first discussed </w:t>
      </w:r>
      <w:r w:rsidR="00C56F40">
        <w:rPr>
          <w:rFonts w:ascii="Times New Roman" w:hAnsi="Times New Roman" w:cs="Times New Roman"/>
          <w:sz w:val="24"/>
          <w:szCs w:val="24"/>
        </w:rPr>
        <w:t>with</w:t>
      </w:r>
      <w:r w:rsidR="00407BCA">
        <w:rPr>
          <w:rFonts w:ascii="Times New Roman" w:hAnsi="Times New Roman" w:cs="Times New Roman"/>
          <w:sz w:val="24"/>
          <w:szCs w:val="24"/>
        </w:rPr>
        <w:t xml:space="preserve">in the text, </w:t>
      </w:r>
      <w:r w:rsidR="008E4261">
        <w:rPr>
          <w:rFonts w:ascii="Times New Roman" w:hAnsi="Times New Roman" w:cs="Times New Roman"/>
          <w:sz w:val="24"/>
          <w:szCs w:val="24"/>
        </w:rPr>
        <w:t>or can be collected following the References section. Oversized plates must be carefully folded to measure</w:t>
      </w:r>
      <w:r w:rsidR="002F4C63">
        <w:rPr>
          <w:rFonts w:ascii="Times New Roman" w:hAnsi="Times New Roman" w:cs="Times New Roman"/>
          <w:sz w:val="24"/>
          <w:szCs w:val="24"/>
        </w:rPr>
        <w:t xml:space="preserve"> not more than 7” x 10” with a 1.5” left margin. </w:t>
      </w:r>
    </w:p>
    <w:p w14:paraId="5DB20CA4" w14:textId="036532D3" w:rsidR="00F07F69" w:rsidRPr="00F07F69" w:rsidRDefault="00F07F69" w:rsidP="005E3AE3">
      <w:pPr>
        <w:spacing w:after="0" w:line="480" w:lineRule="auto"/>
        <w:rPr>
          <w:rFonts w:ascii="Times New Roman" w:hAnsi="Times New Roman" w:cs="Times New Roman"/>
          <w:b/>
          <w:bCs/>
          <w:sz w:val="24"/>
          <w:szCs w:val="24"/>
        </w:rPr>
      </w:pPr>
      <w:r w:rsidRPr="00F07F69">
        <w:rPr>
          <w:rFonts w:ascii="Times New Roman" w:hAnsi="Times New Roman" w:cs="Times New Roman"/>
          <w:b/>
          <w:bCs/>
          <w:sz w:val="24"/>
          <w:szCs w:val="24"/>
        </w:rPr>
        <w:t>Chapters (Text) Formatting</w:t>
      </w:r>
    </w:p>
    <w:p w14:paraId="37A930B2" w14:textId="37C272D8" w:rsidR="00F07F69" w:rsidRDefault="00C5459A" w:rsidP="005E3AE3">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Students should consult the format </w:t>
      </w:r>
      <w:r w:rsidR="0009029E">
        <w:rPr>
          <w:rFonts w:ascii="Times New Roman" w:hAnsi="Times New Roman" w:cs="Times New Roman"/>
          <w:sz w:val="24"/>
          <w:szCs w:val="24"/>
        </w:rPr>
        <w:t xml:space="preserve">and </w:t>
      </w:r>
      <w:r>
        <w:rPr>
          <w:rFonts w:ascii="Times New Roman" w:hAnsi="Times New Roman" w:cs="Times New Roman"/>
          <w:sz w:val="24"/>
          <w:szCs w:val="24"/>
        </w:rPr>
        <w:t xml:space="preserve">style manual of their </w:t>
      </w:r>
      <w:r w:rsidR="001E5796">
        <w:rPr>
          <w:rFonts w:ascii="Times New Roman" w:hAnsi="Times New Roman" w:cs="Times New Roman"/>
          <w:sz w:val="24"/>
          <w:szCs w:val="24"/>
        </w:rPr>
        <w:t xml:space="preserve">respective </w:t>
      </w:r>
      <w:r>
        <w:rPr>
          <w:rFonts w:ascii="Times New Roman" w:hAnsi="Times New Roman" w:cs="Times New Roman"/>
          <w:sz w:val="24"/>
          <w:szCs w:val="24"/>
        </w:rPr>
        <w:t xml:space="preserve">discipline for </w:t>
      </w:r>
      <w:r w:rsidR="0012225E">
        <w:rPr>
          <w:rFonts w:ascii="Times New Roman" w:hAnsi="Times New Roman" w:cs="Times New Roman"/>
          <w:sz w:val="24"/>
          <w:szCs w:val="24"/>
        </w:rPr>
        <w:t>instructions on how to format the text, tables</w:t>
      </w:r>
      <w:r w:rsidR="0009029E">
        <w:rPr>
          <w:rFonts w:ascii="Times New Roman" w:hAnsi="Times New Roman" w:cs="Times New Roman"/>
          <w:sz w:val="24"/>
          <w:szCs w:val="24"/>
        </w:rPr>
        <w:t>,</w:t>
      </w:r>
      <w:r w:rsidR="009B7429">
        <w:rPr>
          <w:rFonts w:ascii="Times New Roman" w:hAnsi="Times New Roman" w:cs="Times New Roman"/>
          <w:sz w:val="24"/>
          <w:szCs w:val="24"/>
        </w:rPr>
        <w:t xml:space="preserve"> and figures</w:t>
      </w:r>
      <w:r w:rsidR="00E05C3D">
        <w:rPr>
          <w:rFonts w:ascii="Times New Roman" w:hAnsi="Times New Roman" w:cs="Times New Roman"/>
          <w:sz w:val="24"/>
          <w:szCs w:val="24"/>
        </w:rPr>
        <w:t>. MS Word has formats for preparing tables</w:t>
      </w:r>
      <w:r w:rsidR="009B7429">
        <w:rPr>
          <w:rFonts w:ascii="Times New Roman" w:hAnsi="Times New Roman" w:cs="Times New Roman"/>
          <w:sz w:val="24"/>
          <w:szCs w:val="24"/>
        </w:rPr>
        <w:t>, h</w:t>
      </w:r>
      <w:r w:rsidR="00E05C3D">
        <w:rPr>
          <w:rFonts w:ascii="Times New Roman" w:hAnsi="Times New Roman" w:cs="Times New Roman"/>
          <w:sz w:val="24"/>
          <w:szCs w:val="24"/>
        </w:rPr>
        <w:t xml:space="preserve">owever, the APA table guidelines feature no vertical lines and minimal horizontal lines that do not match </w:t>
      </w:r>
      <w:r w:rsidR="003D18F4">
        <w:rPr>
          <w:rFonts w:ascii="Times New Roman" w:hAnsi="Times New Roman" w:cs="Times New Roman"/>
          <w:sz w:val="24"/>
          <w:szCs w:val="24"/>
        </w:rPr>
        <w:t>available pre-formatted styles. Please note that a software’s default settings or options may not be appropriate.</w:t>
      </w:r>
    </w:p>
    <w:p w14:paraId="0B4FE3B8" w14:textId="77777777" w:rsidR="004C2844" w:rsidRPr="004C2844" w:rsidRDefault="00901C29" w:rsidP="005E3AE3">
      <w:pPr>
        <w:spacing w:after="0" w:line="480" w:lineRule="auto"/>
        <w:rPr>
          <w:rFonts w:ascii="Times New Roman" w:hAnsi="Times New Roman" w:cs="Times New Roman"/>
          <w:b/>
          <w:bCs/>
          <w:i/>
          <w:iCs/>
          <w:sz w:val="24"/>
          <w:szCs w:val="24"/>
        </w:rPr>
      </w:pPr>
      <w:r w:rsidRPr="004C2844">
        <w:rPr>
          <w:rFonts w:ascii="Times New Roman" w:hAnsi="Times New Roman" w:cs="Times New Roman"/>
          <w:b/>
          <w:bCs/>
          <w:i/>
          <w:iCs/>
          <w:sz w:val="24"/>
          <w:szCs w:val="24"/>
        </w:rPr>
        <w:t xml:space="preserve">Pagination </w:t>
      </w:r>
    </w:p>
    <w:p w14:paraId="2C555680" w14:textId="0CBEB5C4" w:rsidR="00901C29" w:rsidRDefault="00901C29" w:rsidP="004C284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Each chapter, appendix, </w:t>
      </w:r>
      <w:r w:rsidR="000D0493">
        <w:rPr>
          <w:rFonts w:ascii="Times New Roman" w:hAnsi="Times New Roman" w:cs="Times New Roman"/>
          <w:sz w:val="24"/>
          <w:szCs w:val="24"/>
        </w:rPr>
        <w:t xml:space="preserve">and the references list are considered major divisions within the manuscript, and should begin </w:t>
      </w:r>
      <w:r w:rsidR="00BC491C">
        <w:rPr>
          <w:rFonts w:ascii="Times New Roman" w:hAnsi="Times New Roman" w:cs="Times New Roman"/>
          <w:sz w:val="24"/>
          <w:szCs w:val="24"/>
        </w:rPr>
        <w:t>on a new page. Beginning page one (Arabic) at the start of Chapter 1</w:t>
      </w:r>
      <w:r w:rsidR="00873C43">
        <w:rPr>
          <w:rFonts w:ascii="Times New Roman" w:hAnsi="Times New Roman" w:cs="Times New Roman"/>
          <w:sz w:val="24"/>
          <w:szCs w:val="24"/>
        </w:rPr>
        <w:t xml:space="preserve"> will allow for the manuscript to be numbered serially throughout. </w:t>
      </w:r>
    </w:p>
    <w:p w14:paraId="275AB54B" w14:textId="77777777" w:rsidR="004C2844" w:rsidRPr="004C2844" w:rsidRDefault="008E25CC" w:rsidP="005E3AE3">
      <w:pPr>
        <w:spacing w:after="0" w:line="480" w:lineRule="auto"/>
        <w:rPr>
          <w:rFonts w:ascii="Times New Roman" w:hAnsi="Times New Roman" w:cs="Times New Roman"/>
          <w:i/>
          <w:iCs/>
          <w:sz w:val="24"/>
          <w:szCs w:val="24"/>
        </w:rPr>
      </w:pPr>
      <w:r w:rsidRPr="004C2844">
        <w:rPr>
          <w:rFonts w:ascii="Times New Roman" w:hAnsi="Times New Roman" w:cs="Times New Roman"/>
          <w:b/>
          <w:bCs/>
          <w:i/>
          <w:iCs/>
          <w:sz w:val="24"/>
          <w:szCs w:val="24"/>
        </w:rPr>
        <w:t xml:space="preserve">Landscape </w:t>
      </w:r>
      <w:r w:rsidR="004C2844" w:rsidRPr="004C2844">
        <w:rPr>
          <w:rFonts w:ascii="Times New Roman" w:hAnsi="Times New Roman" w:cs="Times New Roman"/>
          <w:b/>
          <w:bCs/>
          <w:i/>
          <w:iCs/>
          <w:sz w:val="24"/>
          <w:szCs w:val="24"/>
        </w:rPr>
        <w:t>P</w:t>
      </w:r>
      <w:r w:rsidRPr="004C2844">
        <w:rPr>
          <w:rFonts w:ascii="Times New Roman" w:hAnsi="Times New Roman" w:cs="Times New Roman"/>
          <w:b/>
          <w:bCs/>
          <w:i/>
          <w:iCs/>
          <w:sz w:val="24"/>
          <w:szCs w:val="24"/>
        </w:rPr>
        <w:t>rinting</w:t>
      </w:r>
      <w:r w:rsidRPr="004C2844">
        <w:rPr>
          <w:rFonts w:ascii="Times New Roman" w:hAnsi="Times New Roman" w:cs="Times New Roman"/>
          <w:i/>
          <w:iCs/>
          <w:sz w:val="24"/>
          <w:szCs w:val="24"/>
        </w:rPr>
        <w:t xml:space="preserve"> </w:t>
      </w:r>
    </w:p>
    <w:p w14:paraId="6A72584C" w14:textId="0976A313" w:rsidR="008E25CC" w:rsidRDefault="008E25CC" w:rsidP="004C284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When wide tables or figures are inserted in the text and appendixes, landscape printing is permissible (e.g., printing the table/figure parallel to the 11.5” side of the paper). Note that the top </w:t>
      </w:r>
      <w:r w:rsidR="00054220">
        <w:rPr>
          <w:rFonts w:ascii="Times New Roman" w:hAnsi="Times New Roman" w:cs="Times New Roman"/>
          <w:sz w:val="24"/>
          <w:szCs w:val="24"/>
        </w:rPr>
        <w:t>of the table or figure will then be at the left, bound side of the page</w:t>
      </w:r>
      <w:r w:rsidR="007E6161">
        <w:rPr>
          <w:rFonts w:ascii="Times New Roman" w:hAnsi="Times New Roman" w:cs="Times New Roman"/>
          <w:sz w:val="24"/>
          <w:szCs w:val="24"/>
        </w:rPr>
        <w:t xml:space="preserve"> and need a 1.5” margin</w:t>
      </w:r>
      <w:r w:rsidR="00054220">
        <w:rPr>
          <w:rFonts w:ascii="Times New Roman" w:hAnsi="Times New Roman" w:cs="Times New Roman"/>
          <w:sz w:val="24"/>
          <w:szCs w:val="24"/>
        </w:rPr>
        <w:t>. The page number should remain at the upper right corner of the 8.5” side, which will require repositioning</w:t>
      </w:r>
      <w:r w:rsidR="00671CA2">
        <w:rPr>
          <w:rFonts w:ascii="Times New Roman" w:hAnsi="Times New Roman" w:cs="Times New Roman"/>
          <w:sz w:val="24"/>
          <w:szCs w:val="24"/>
        </w:rPr>
        <w:t xml:space="preserve"> for that page</w:t>
      </w:r>
      <w:r w:rsidR="00054220">
        <w:rPr>
          <w:rFonts w:ascii="Times New Roman" w:hAnsi="Times New Roman" w:cs="Times New Roman"/>
          <w:sz w:val="24"/>
          <w:szCs w:val="24"/>
        </w:rPr>
        <w:t>.</w:t>
      </w:r>
    </w:p>
    <w:p w14:paraId="35B2EF65" w14:textId="77777777" w:rsidR="004C2844" w:rsidRPr="004C2844" w:rsidRDefault="007F635F" w:rsidP="004C2844">
      <w:pPr>
        <w:spacing w:after="0" w:line="480" w:lineRule="auto"/>
        <w:rPr>
          <w:rFonts w:ascii="Times New Roman" w:hAnsi="Times New Roman" w:cs="Times New Roman"/>
          <w:b/>
          <w:bCs/>
          <w:i/>
          <w:iCs/>
          <w:sz w:val="24"/>
          <w:szCs w:val="24"/>
        </w:rPr>
      </w:pPr>
      <w:r w:rsidRPr="004C2844">
        <w:rPr>
          <w:rFonts w:ascii="Times New Roman" w:hAnsi="Times New Roman" w:cs="Times New Roman"/>
          <w:b/>
          <w:bCs/>
          <w:i/>
          <w:iCs/>
          <w:sz w:val="24"/>
          <w:szCs w:val="24"/>
        </w:rPr>
        <w:t xml:space="preserve">Levels of </w:t>
      </w:r>
      <w:r w:rsidR="004C2844" w:rsidRPr="004C2844">
        <w:rPr>
          <w:rFonts w:ascii="Times New Roman" w:hAnsi="Times New Roman" w:cs="Times New Roman"/>
          <w:b/>
          <w:bCs/>
          <w:i/>
          <w:iCs/>
          <w:sz w:val="24"/>
          <w:szCs w:val="24"/>
        </w:rPr>
        <w:t>H</w:t>
      </w:r>
      <w:r w:rsidRPr="004C2844">
        <w:rPr>
          <w:rFonts w:ascii="Times New Roman" w:hAnsi="Times New Roman" w:cs="Times New Roman"/>
          <w:b/>
          <w:bCs/>
          <w:i/>
          <w:iCs/>
          <w:sz w:val="24"/>
          <w:szCs w:val="24"/>
        </w:rPr>
        <w:t>eading</w:t>
      </w:r>
      <w:r w:rsidR="00331C15" w:rsidRPr="004C2844">
        <w:rPr>
          <w:rFonts w:ascii="Times New Roman" w:hAnsi="Times New Roman" w:cs="Times New Roman"/>
          <w:b/>
          <w:bCs/>
          <w:i/>
          <w:iCs/>
          <w:sz w:val="24"/>
          <w:szCs w:val="24"/>
        </w:rPr>
        <w:t xml:space="preserve"> </w:t>
      </w:r>
    </w:p>
    <w:p w14:paraId="1135C9B7" w14:textId="10B19E90" w:rsidR="007F635F" w:rsidRDefault="00331C15" w:rsidP="004C284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Each chapter begins on a new page. </w:t>
      </w:r>
      <w:r w:rsidR="00E4759B">
        <w:rPr>
          <w:rFonts w:ascii="Times New Roman" w:hAnsi="Times New Roman" w:cs="Times New Roman"/>
          <w:sz w:val="24"/>
          <w:szCs w:val="24"/>
        </w:rPr>
        <w:t xml:space="preserve">Chapter titles are considered “First Levels of Heading,” and subsequent levels </w:t>
      </w:r>
      <w:r w:rsidR="00B7251F">
        <w:rPr>
          <w:rFonts w:ascii="Times New Roman" w:hAnsi="Times New Roman" w:cs="Times New Roman"/>
          <w:sz w:val="24"/>
          <w:szCs w:val="24"/>
        </w:rPr>
        <w:t xml:space="preserve">are as follows (please see </w:t>
      </w:r>
      <w:proofErr w:type="spellStart"/>
      <w:r w:rsidR="00B7251F">
        <w:rPr>
          <w:rFonts w:ascii="Times New Roman" w:hAnsi="Times New Roman" w:cs="Times New Roman"/>
          <w:sz w:val="24"/>
          <w:szCs w:val="24"/>
        </w:rPr>
        <w:t>pg</w:t>
      </w:r>
      <w:proofErr w:type="spellEnd"/>
      <w:r w:rsidR="00B7251F">
        <w:rPr>
          <w:rFonts w:ascii="Times New Roman" w:hAnsi="Times New Roman" w:cs="Times New Roman"/>
          <w:sz w:val="24"/>
          <w:szCs w:val="24"/>
        </w:rPr>
        <w:t xml:space="preserve"> 47, 2.27 of the 7</w:t>
      </w:r>
      <w:r w:rsidR="00B7251F" w:rsidRPr="00B7251F">
        <w:rPr>
          <w:rFonts w:ascii="Times New Roman" w:hAnsi="Times New Roman" w:cs="Times New Roman"/>
          <w:sz w:val="24"/>
          <w:szCs w:val="24"/>
          <w:vertAlign w:val="superscript"/>
        </w:rPr>
        <w:t>th</w:t>
      </w:r>
      <w:r w:rsidR="00B7251F">
        <w:rPr>
          <w:rFonts w:ascii="Times New Roman" w:hAnsi="Times New Roman" w:cs="Times New Roman"/>
          <w:sz w:val="24"/>
          <w:szCs w:val="24"/>
        </w:rPr>
        <w:t xml:space="preserve"> Ed APA </w:t>
      </w:r>
      <w:r w:rsidR="001337E1">
        <w:rPr>
          <w:rFonts w:ascii="Times New Roman" w:hAnsi="Times New Roman" w:cs="Times New Roman"/>
          <w:sz w:val="24"/>
          <w:szCs w:val="24"/>
        </w:rPr>
        <w:t>manual</w:t>
      </w:r>
      <w:r w:rsidR="00B7251F">
        <w:rPr>
          <w:rFonts w:ascii="Times New Roman" w:hAnsi="Times New Roman" w:cs="Times New Roman"/>
          <w:sz w:val="24"/>
          <w:szCs w:val="24"/>
        </w:rPr>
        <w:t xml:space="preserve"> for further detail</w:t>
      </w:r>
      <w:r w:rsidR="00C44EE4">
        <w:rPr>
          <w:rFonts w:ascii="Times New Roman" w:hAnsi="Times New Roman" w:cs="Times New Roman"/>
          <w:sz w:val="24"/>
          <w:szCs w:val="24"/>
        </w:rPr>
        <w:t>)</w:t>
      </w:r>
      <w:r w:rsidR="00B7251F">
        <w:rPr>
          <w:rFonts w:ascii="Times New Roman" w:hAnsi="Times New Roman" w:cs="Times New Roman"/>
          <w:sz w:val="24"/>
          <w:szCs w:val="24"/>
        </w:rPr>
        <w:t>.</w:t>
      </w:r>
    </w:p>
    <w:p w14:paraId="47E566AC" w14:textId="7D697F80" w:rsidR="000667E8" w:rsidRDefault="000667E8" w:rsidP="004C284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Not all manuscripts will require all five levels of heading, so </w:t>
      </w:r>
      <w:r w:rsidR="003408CF">
        <w:rPr>
          <w:rFonts w:ascii="Times New Roman" w:hAnsi="Times New Roman" w:cs="Times New Roman"/>
          <w:sz w:val="24"/>
          <w:szCs w:val="24"/>
        </w:rPr>
        <w:t>students</w:t>
      </w:r>
      <w:r>
        <w:rPr>
          <w:rFonts w:ascii="Times New Roman" w:hAnsi="Times New Roman" w:cs="Times New Roman"/>
          <w:sz w:val="24"/>
          <w:szCs w:val="24"/>
        </w:rPr>
        <w:t xml:space="preserve"> will use the levels as needed, beginning with </w:t>
      </w:r>
      <w:r w:rsidR="003408CF">
        <w:rPr>
          <w:rFonts w:ascii="Times New Roman" w:hAnsi="Times New Roman" w:cs="Times New Roman"/>
          <w:sz w:val="24"/>
          <w:szCs w:val="24"/>
        </w:rPr>
        <w:t xml:space="preserve">the chapter titles as </w:t>
      </w:r>
      <w:r>
        <w:rPr>
          <w:rFonts w:ascii="Times New Roman" w:hAnsi="Times New Roman" w:cs="Times New Roman"/>
          <w:sz w:val="24"/>
          <w:szCs w:val="24"/>
        </w:rPr>
        <w:t xml:space="preserve">level </w:t>
      </w:r>
      <w:r w:rsidR="003408CF">
        <w:rPr>
          <w:rFonts w:ascii="Times New Roman" w:hAnsi="Times New Roman" w:cs="Times New Roman"/>
          <w:sz w:val="24"/>
          <w:szCs w:val="24"/>
        </w:rPr>
        <w:t xml:space="preserve">one, then level two, and so on. </w:t>
      </w:r>
    </w:p>
    <w:p w14:paraId="0F5A11CE" w14:textId="5EC234B6" w:rsidR="00DC46A8" w:rsidRPr="009F4423" w:rsidRDefault="00DC46A8" w:rsidP="00DC46A8">
      <w:pPr>
        <w:spacing w:after="0" w:line="480" w:lineRule="auto"/>
        <w:rPr>
          <w:rFonts w:ascii="Times New Roman" w:hAnsi="Times New Roman" w:cs="Times New Roman"/>
          <w:b/>
          <w:bCs/>
          <w:sz w:val="24"/>
          <w:szCs w:val="24"/>
        </w:rPr>
      </w:pPr>
      <w:r w:rsidRPr="009F4423">
        <w:rPr>
          <w:rFonts w:ascii="Times New Roman" w:hAnsi="Times New Roman" w:cs="Times New Roman"/>
          <w:b/>
          <w:bCs/>
          <w:sz w:val="24"/>
          <w:szCs w:val="24"/>
        </w:rPr>
        <w:t>Table 1</w:t>
      </w:r>
    </w:p>
    <w:p w14:paraId="0B551891" w14:textId="49552427" w:rsidR="00DC46A8" w:rsidRDefault="00DC46A8" w:rsidP="00DC46A8">
      <w:pPr>
        <w:spacing w:after="0" w:line="480" w:lineRule="auto"/>
        <w:rPr>
          <w:rFonts w:ascii="Times New Roman" w:hAnsi="Times New Roman" w:cs="Times New Roman"/>
          <w:i/>
          <w:iCs/>
          <w:sz w:val="24"/>
          <w:szCs w:val="24"/>
        </w:rPr>
      </w:pPr>
      <w:r>
        <w:rPr>
          <w:rFonts w:ascii="Times New Roman" w:hAnsi="Times New Roman" w:cs="Times New Roman"/>
          <w:i/>
          <w:iCs/>
          <w:sz w:val="24"/>
          <w:szCs w:val="24"/>
        </w:rPr>
        <w:t>Format for the five levels of heading in the 7</w:t>
      </w:r>
      <w:r w:rsidRPr="00DC46A8">
        <w:rPr>
          <w:rFonts w:ascii="Times New Roman" w:hAnsi="Times New Roman" w:cs="Times New Roman"/>
          <w:i/>
          <w:iCs/>
          <w:sz w:val="24"/>
          <w:szCs w:val="24"/>
          <w:vertAlign w:val="superscript"/>
        </w:rPr>
        <w:t>th</w:t>
      </w:r>
      <w:r>
        <w:rPr>
          <w:rFonts w:ascii="Times New Roman" w:hAnsi="Times New Roman" w:cs="Times New Roman"/>
          <w:i/>
          <w:iCs/>
          <w:sz w:val="24"/>
          <w:szCs w:val="24"/>
        </w:rPr>
        <w:t xml:space="preserve"> edition APA Manual (</w:t>
      </w:r>
      <w:r w:rsidR="00E4299C">
        <w:rPr>
          <w:rFonts w:ascii="Times New Roman" w:hAnsi="Times New Roman" w:cs="Times New Roman"/>
          <w:i/>
          <w:iCs/>
          <w:sz w:val="24"/>
          <w:szCs w:val="24"/>
        </w:rPr>
        <w:t>APA, 20</w:t>
      </w:r>
      <w:r w:rsidR="00011CE5">
        <w:rPr>
          <w:rFonts w:ascii="Times New Roman" w:hAnsi="Times New Roman" w:cs="Times New Roman"/>
          <w:i/>
          <w:iCs/>
          <w:sz w:val="24"/>
          <w:szCs w:val="24"/>
        </w:rPr>
        <w:t>20</w:t>
      </w:r>
      <w:r w:rsidR="00E4299C">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pg</w:t>
      </w:r>
      <w:proofErr w:type="spellEnd"/>
      <w:r>
        <w:rPr>
          <w:rFonts w:ascii="Times New Roman" w:hAnsi="Times New Roman" w:cs="Times New Roman"/>
          <w:i/>
          <w:iCs/>
          <w:sz w:val="24"/>
          <w:szCs w:val="24"/>
        </w:rPr>
        <w:t xml:space="preserve"> 47, 2.27).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6290"/>
      </w:tblGrid>
      <w:tr w:rsidR="004F6473" w:rsidRPr="00B72D2C" w14:paraId="4346145B" w14:textId="77777777" w:rsidTr="00265044">
        <w:trPr>
          <w:trHeight w:val="387"/>
        </w:trPr>
        <w:tc>
          <w:tcPr>
            <w:tcW w:w="2340" w:type="dxa"/>
            <w:tcBorders>
              <w:top w:val="single" w:sz="4" w:space="0" w:color="auto"/>
              <w:bottom w:val="single" w:sz="4" w:space="0" w:color="auto"/>
            </w:tcBorders>
            <w:vAlign w:val="bottom"/>
          </w:tcPr>
          <w:p w14:paraId="087D4E9F" w14:textId="0458D3EA" w:rsidR="004F6473" w:rsidRPr="00B72D2C" w:rsidRDefault="004F6473" w:rsidP="00DC46A8">
            <w:pPr>
              <w:spacing w:line="480" w:lineRule="auto"/>
              <w:rPr>
                <w:rFonts w:ascii="Times New Roman" w:hAnsi="Times New Roman" w:cs="Times New Roman"/>
                <w:b/>
                <w:bCs/>
                <w:sz w:val="24"/>
                <w:szCs w:val="24"/>
              </w:rPr>
            </w:pPr>
            <w:r w:rsidRPr="00B72D2C">
              <w:rPr>
                <w:rFonts w:ascii="Times New Roman" w:hAnsi="Times New Roman" w:cs="Times New Roman"/>
                <w:b/>
                <w:bCs/>
                <w:sz w:val="24"/>
                <w:szCs w:val="24"/>
              </w:rPr>
              <w:t>Level of Heading</w:t>
            </w:r>
          </w:p>
        </w:tc>
        <w:tc>
          <w:tcPr>
            <w:tcW w:w="6290" w:type="dxa"/>
            <w:tcBorders>
              <w:top w:val="single" w:sz="4" w:space="0" w:color="auto"/>
              <w:bottom w:val="single" w:sz="4" w:space="0" w:color="auto"/>
            </w:tcBorders>
            <w:vAlign w:val="bottom"/>
          </w:tcPr>
          <w:p w14:paraId="4A3DE34E" w14:textId="7CE97A87" w:rsidR="004F6473" w:rsidRPr="00B72D2C" w:rsidRDefault="004F6473" w:rsidP="00DC46A8">
            <w:pPr>
              <w:spacing w:line="480" w:lineRule="auto"/>
              <w:rPr>
                <w:rFonts w:ascii="Times New Roman" w:hAnsi="Times New Roman" w:cs="Times New Roman"/>
                <w:b/>
                <w:bCs/>
                <w:sz w:val="24"/>
                <w:szCs w:val="24"/>
              </w:rPr>
            </w:pPr>
            <w:r w:rsidRPr="00B72D2C">
              <w:rPr>
                <w:rFonts w:ascii="Times New Roman" w:hAnsi="Times New Roman" w:cs="Times New Roman"/>
                <w:b/>
                <w:bCs/>
                <w:sz w:val="24"/>
                <w:szCs w:val="24"/>
              </w:rPr>
              <w:t>Format</w:t>
            </w:r>
          </w:p>
        </w:tc>
      </w:tr>
      <w:tr w:rsidR="004F6473" w14:paraId="37DD9D77" w14:textId="77777777" w:rsidTr="00B72D2C">
        <w:tc>
          <w:tcPr>
            <w:tcW w:w="2340" w:type="dxa"/>
            <w:tcBorders>
              <w:top w:val="single" w:sz="4" w:space="0" w:color="auto"/>
            </w:tcBorders>
            <w:vAlign w:val="bottom"/>
          </w:tcPr>
          <w:p w14:paraId="7287CBE9" w14:textId="67CCB205" w:rsidR="004F6473" w:rsidRPr="00C44EE4" w:rsidRDefault="00B72D2C" w:rsidP="00DC46A8">
            <w:pPr>
              <w:spacing w:line="480" w:lineRule="auto"/>
              <w:rPr>
                <w:rFonts w:ascii="Times New Roman" w:hAnsi="Times New Roman" w:cs="Times New Roman"/>
                <w:sz w:val="24"/>
                <w:szCs w:val="24"/>
              </w:rPr>
            </w:pPr>
            <w:r w:rsidRPr="00C44EE4">
              <w:rPr>
                <w:rFonts w:ascii="Times New Roman" w:hAnsi="Times New Roman" w:cs="Times New Roman"/>
                <w:sz w:val="24"/>
                <w:szCs w:val="24"/>
              </w:rPr>
              <w:t>1</w:t>
            </w:r>
          </w:p>
        </w:tc>
        <w:tc>
          <w:tcPr>
            <w:tcW w:w="6290" w:type="dxa"/>
            <w:tcBorders>
              <w:top w:val="single" w:sz="4" w:space="0" w:color="auto"/>
            </w:tcBorders>
            <w:vAlign w:val="bottom"/>
          </w:tcPr>
          <w:p w14:paraId="6F2E41EA" w14:textId="77777777" w:rsidR="004F6473" w:rsidRDefault="00D35EEC" w:rsidP="00DC2C7F">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Centered, Bold, Title Case Heading</w:t>
            </w:r>
          </w:p>
          <w:p w14:paraId="5EA69637" w14:textId="4A755C27" w:rsidR="001855E9" w:rsidRPr="001855E9" w:rsidRDefault="00B334D1" w:rsidP="001855E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1855E9">
              <w:rPr>
                <w:rFonts w:ascii="Times New Roman" w:hAnsi="Times New Roman" w:cs="Times New Roman"/>
                <w:sz w:val="24"/>
                <w:szCs w:val="24"/>
              </w:rPr>
              <w:t>Text begins as a new paragraph.</w:t>
            </w:r>
          </w:p>
        </w:tc>
      </w:tr>
      <w:tr w:rsidR="004F6473" w14:paraId="2F0B2D63" w14:textId="77777777" w:rsidTr="004F6473">
        <w:tc>
          <w:tcPr>
            <w:tcW w:w="2340" w:type="dxa"/>
            <w:vAlign w:val="bottom"/>
          </w:tcPr>
          <w:p w14:paraId="4BEE9DC5" w14:textId="4B7F81EB" w:rsidR="004F6473" w:rsidRDefault="000A4243" w:rsidP="00DC46A8">
            <w:pPr>
              <w:spacing w:line="480" w:lineRule="auto"/>
              <w:rPr>
                <w:rFonts w:ascii="Times New Roman" w:hAnsi="Times New Roman" w:cs="Times New Roman"/>
                <w:sz w:val="24"/>
                <w:szCs w:val="24"/>
              </w:rPr>
            </w:pPr>
            <w:r>
              <w:rPr>
                <w:rFonts w:ascii="Times New Roman" w:hAnsi="Times New Roman" w:cs="Times New Roman"/>
                <w:sz w:val="24"/>
                <w:szCs w:val="24"/>
              </w:rPr>
              <w:t>2</w:t>
            </w:r>
          </w:p>
        </w:tc>
        <w:tc>
          <w:tcPr>
            <w:tcW w:w="6290" w:type="dxa"/>
            <w:vAlign w:val="bottom"/>
          </w:tcPr>
          <w:p w14:paraId="7765E307" w14:textId="77777777" w:rsidR="004F6473" w:rsidRDefault="001A1A29" w:rsidP="00DC46A8">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Flush </w:t>
            </w:r>
            <w:r w:rsidR="00D35EEC">
              <w:rPr>
                <w:rFonts w:ascii="Times New Roman" w:hAnsi="Times New Roman" w:cs="Times New Roman"/>
                <w:b/>
                <w:bCs/>
                <w:sz w:val="24"/>
                <w:szCs w:val="24"/>
              </w:rPr>
              <w:t>L</w:t>
            </w:r>
            <w:r>
              <w:rPr>
                <w:rFonts w:ascii="Times New Roman" w:hAnsi="Times New Roman" w:cs="Times New Roman"/>
                <w:b/>
                <w:bCs/>
                <w:sz w:val="24"/>
                <w:szCs w:val="24"/>
              </w:rPr>
              <w:t xml:space="preserve">eft, Bold, </w:t>
            </w:r>
            <w:r w:rsidR="00D35EEC">
              <w:rPr>
                <w:rFonts w:ascii="Times New Roman" w:hAnsi="Times New Roman" w:cs="Times New Roman"/>
                <w:b/>
                <w:bCs/>
                <w:sz w:val="24"/>
                <w:szCs w:val="24"/>
              </w:rPr>
              <w:t>Title Case</w:t>
            </w:r>
            <w:r>
              <w:rPr>
                <w:rFonts w:ascii="Times New Roman" w:hAnsi="Times New Roman" w:cs="Times New Roman"/>
                <w:b/>
                <w:bCs/>
                <w:sz w:val="24"/>
                <w:szCs w:val="24"/>
              </w:rPr>
              <w:t xml:space="preserve"> Heading</w:t>
            </w:r>
          </w:p>
          <w:p w14:paraId="1C27699B" w14:textId="4BADD183" w:rsidR="001855E9" w:rsidRPr="001855E9" w:rsidRDefault="006F6BE4" w:rsidP="00DC46A8">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1855E9">
              <w:rPr>
                <w:rFonts w:ascii="Times New Roman" w:hAnsi="Times New Roman" w:cs="Times New Roman"/>
                <w:sz w:val="24"/>
                <w:szCs w:val="24"/>
              </w:rPr>
              <w:t>Text begins as a new paragraph.</w:t>
            </w:r>
          </w:p>
        </w:tc>
      </w:tr>
      <w:tr w:rsidR="004F6473" w14:paraId="628FD982" w14:textId="77777777" w:rsidTr="004F6473">
        <w:tc>
          <w:tcPr>
            <w:tcW w:w="2340" w:type="dxa"/>
            <w:vAlign w:val="bottom"/>
          </w:tcPr>
          <w:p w14:paraId="5AD8ECC8" w14:textId="78F0BF69" w:rsidR="004F6473" w:rsidRDefault="00C305F3" w:rsidP="00DC46A8">
            <w:pPr>
              <w:spacing w:line="480" w:lineRule="auto"/>
              <w:rPr>
                <w:rFonts w:ascii="Times New Roman" w:hAnsi="Times New Roman" w:cs="Times New Roman"/>
                <w:sz w:val="24"/>
                <w:szCs w:val="24"/>
              </w:rPr>
            </w:pPr>
            <w:r>
              <w:rPr>
                <w:rFonts w:ascii="Times New Roman" w:hAnsi="Times New Roman" w:cs="Times New Roman"/>
                <w:sz w:val="24"/>
                <w:szCs w:val="24"/>
              </w:rPr>
              <w:t>3</w:t>
            </w:r>
          </w:p>
        </w:tc>
        <w:tc>
          <w:tcPr>
            <w:tcW w:w="6290" w:type="dxa"/>
            <w:vAlign w:val="bottom"/>
          </w:tcPr>
          <w:p w14:paraId="749EE4E4" w14:textId="77777777" w:rsidR="004F6473" w:rsidRDefault="00D35EEC" w:rsidP="00DC46A8">
            <w:pPr>
              <w:spacing w:line="48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Flush Left, </w:t>
            </w:r>
            <w:r w:rsidR="00996602">
              <w:rPr>
                <w:rFonts w:ascii="Times New Roman" w:hAnsi="Times New Roman" w:cs="Times New Roman"/>
                <w:b/>
                <w:bCs/>
                <w:i/>
                <w:iCs/>
                <w:sz w:val="24"/>
                <w:szCs w:val="24"/>
              </w:rPr>
              <w:t>Bold, Italic, Title Case Heading</w:t>
            </w:r>
          </w:p>
          <w:p w14:paraId="4F0088E0" w14:textId="2E7E97E2" w:rsidR="006F6BE4" w:rsidRPr="006F6BE4" w:rsidRDefault="006F6BE4" w:rsidP="00DC46A8">
            <w:pPr>
              <w:spacing w:line="480" w:lineRule="auto"/>
              <w:rPr>
                <w:rFonts w:ascii="Times New Roman" w:hAnsi="Times New Roman" w:cs="Times New Roman"/>
                <w:sz w:val="24"/>
                <w:szCs w:val="24"/>
              </w:rPr>
            </w:pPr>
            <w:r>
              <w:rPr>
                <w:rFonts w:ascii="Times New Roman" w:hAnsi="Times New Roman" w:cs="Times New Roman"/>
                <w:sz w:val="24"/>
                <w:szCs w:val="24"/>
              </w:rPr>
              <w:t xml:space="preserve">     Text begins as a new paragraph.</w:t>
            </w:r>
          </w:p>
        </w:tc>
      </w:tr>
      <w:tr w:rsidR="004F6473" w14:paraId="5F5EA4B5" w14:textId="77777777" w:rsidTr="00685251">
        <w:tc>
          <w:tcPr>
            <w:tcW w:w="2340" w:type="dxa"/>
            <w:vAlign w:val="bottom"/>
          </w:tcPr>
          <w:p w14:paraId="43982BCA" w14:textId="136CF832" w:rsidR="004F6473" w:rsidRDefault="003B127A" w:rsidP="00DC46A8">
            <w:pPr>
              <w:spacing w:line="480" w:lineRule="auto"/>
              <w:rPr>
                <w:rFonts w:ascii="Times New Roman" w:hAnsi="Times New Roman" w:cs="Times New Roman"/>
                <w:sz w:val="24"/>
                <w:szCs w:val="24"/>
              </w:rPr>
            </w:pPr>
            <w:r>
              <w:rPr>
                <w:rFonts w:ascii="Times New Roman" w:hAnsi="Times New Roman" w:cs="Times New Roman"/>
                <w:sz w:val="24"/>
                <w:szCs w:val="24"/>
              </w:rPr>
              <w:t>4</w:t>
            </w:r>
          </w:p>
        </w:tc>
        <w:tc>
          <w:tcPr>
            <w:tcW w:w="6290" w:type="dxa"/>
            <w:vAlign w:val="bottom"/>
          </w:tcPr>
          <w:p w14:paraId="3FD4BCE0" w14:textId="023091D3" w:rsidR="004F6473" w:rsidRPr="004B1FC1" w:rsidRDefault="003B127A" w:rsidP="00DC46A8">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996602">
              <w:rPr>
                <w:rFonts w:ascii="Times New Roman" w:hAnsi="Times New Roman" w:cs="Times New Roman"/>
                <w:b/>
                <w:bCs/>
                <w:sz w:val="24"/>
                <w:szCs w:val="24"/>
              </w:rPr>
              <w:t xml:space="preserve">Indented, </w:t>
            </w:r>
            <w:r w:rsidR="00996602">
              <w:rPr>
                <w:rFonts w:ascii="Times New Roman" w:hAnsi="Times New Roman" w:cs="Times New Roman"/>
                <w:b/>
                <w:bCs/>
                <w:sz w:val="24"/>
                <w:szCs w:val="24"/>
              </w:rPr>
              <w:t>B</w:t>
            </w:r>
            <w:r w:rsidRPr="00996602">
              <w:rPr>
                <w:rFonts w:ascii="Times New Roman" w:hAnsi="Times New Roman" w:cs="Times New Roman"/>
                <w:b/>
                <w:bCs/>
                <w:sz w:val="24"/>
                <w:szCs w:val="24"/>
              </w:rPr>
              <w:t xml:space="preserve">old, </w:t>
            </w:r>
            <w:r w:rsidR="00996602">
              <w:rPr>
                <w:rFonts w:ascii="Times New Roman" w:hAnsi="Times New Roman" w:cs="Times New Roman"/>
                <w:b/>
                <w:bCs/>
                <w:sz w:val="24"/>
                <w:szCs w:val="24"/>
              </w:rPr>
              <w:t>Title Case</w:t>
            </w:r>
            <w:r w:rsidRPr="00996602">
              <w:rPr>
                <w:rFonts w:ascii="Times New Roman" w:hAnsi="Times New Roman" w:cs="Times New Roman"/>
                <w:b/>
                <w:bCs/>
                <w:sz w:val="24"/>
                <w:szCs w:val="24"/>
              </w:rPr>
              <w:t xml:space="preserve">, </w:t>
            </w:r>
            <w:r w:rsidR="008F707A">
              <w:rPr>
                <w:rFonts w:ascii="Times New Roman" w:hAnsi="Times New Roman" w:cs="Times New Roman"/>
                <w:b/>
                <w:bCs/>
                <w:sz w:val="24"/>
                <w:szCs w:val="24"/>
              </w:rPr>
              <w:t>E</w:t>
            </w:r>
            <w:r w:rsidRPr="00996602">
              <w:rPr>
                <w:rFonts w:ascii="Times New Roman" w:hAnsi="Times New Roman" w:cs="Times New Roman"/>
                <w:b/>
                <w:bCs/>
                <w:sz w:val="24"/>
                <w:szCs w:val="24"/>
              </w:rPr>
              <w:t xml:space="preserve">nds </w:t>
            </w:r>
            <w:r w:rsidR="008F707A">
              <w:rPr>
                <w:rFonts w:ascii="Times New Roman" w:hAnsi="Times New Roman" w:cs="Times New Roman"/>
                <w:b/>
                <w:bCs/>
                <w:sz w:val="24"/>
                <w:szCs w:val="24"/>
              </w:rPr>
              <w:t>W</w:t>
            </w:r>
            <w:r w:rsidRPr="00996602">
              <w:rPr>
                <w:rFonts w:ascii="Times New Roman" w:hAnsi="Times New Roman" w:cs="Times New Roman"/>
                <w:b/>
                <w:bCs/>
                <w:sz w:val="24"/>
                <w:szCs w:val="24"/>
              </w:rPr>
              <w:t xml:space="preserve">ith a </w:t>
            </w:r>
            <w:r w:rsidR="008F707A">
              <w:rPr>
                <w:rFonts w:ascii="Times New Roman" w:hAnsi="Times New Roman" w:cs="Times New Roman"/>
                <w:b/>
                <w:bCs/>
                <w:sz w:val="24"/>
                <w:szCs w:val="24"/>
              </w:rPr>
              <w:t>P</w:t>
            </w:r>
            <w:r w:rsidRPr="00996602">
              <w:rPr>
                <w:rFonts w:ascii="Times New Roman" w:hAnsi="Times New Roman" w:cs="Times New Roman"/>
                <w:b/>
                <w:bCs/>
                <w:sz w:val="24"/>
                <w:szCs w:val="24"/>
              </w:rPr>
              <w:t>eriod.</w:t>
            </w:r>
            <w:r w:rsidR="004B1FC1">
              <w:rPr>
                <w:rFonts w:ascii="Times New Roman" w:hAnsi="Times New Roman" w:cs="Times New Roman"/>
                <w:b/>
                <w:bCs/>
                <w:sz w:val="24"/>
                <w:szCs w:val="24"/>
              </w:rPr>
              <w:t xml:space="preserve"> </w:t>
            </w:r>
            <w:r w:rsidR="004B1FC1">
              <w:rPr>
                <w:rFonts w:ascii="Times New Roman" w:hAnsi="Times New Roman" w:cs="Times New Roman"/>
                <w:sz w:val="24"/>
                <w:szCs w:val="24"/>
              </w:rPr>
              <w:t>Text begins on the same line and continues as a regular paragraph.</w:t>
            </w:r>
          </w:p>
        </w:tc>
      </w:tr>
      <w:tr w:rsidR="004F6473" w14:paraId="19DD6598" w14:textId="77777777" w:rsidTr="00685251">
        <w:tc>
          <w:tcPr>
            <w:tcW w:w="2340" w:type="dxa"/>
            <w:tcBorders>
              <w:bottom w:val="single" w:sz="4" w:space="0" w:color="auto"/>
            </w:tcBorders>
            <w:vAlign w:val="bottom"/>
          </w:tcPr>
          <w:p w14:paraId="4CE18A98" w14:textId="304E87C0" w:rsidR="004B1FC1" w:rsidRDefault="003B127A" w:rsidP="00DC46A8">
            <w:pPr>
              <w:spacing w:line="480" w:lineRule="auto"/>
              <w:rPr>
                <w:rFonts w:ascii="Times New Roman" w:hAnsi="Times New Roman" w:cs="Times New Roman"/>
                <w:sz w:val="24"/>
                <w:szCs w:val="24"/>
              </w:rPr>
            </w:pPr>
            <w:r>
              <w:rPr>
                <w:rFonts w:ascii="Times New Roman" w:hAnsi="Times New Roman" w:cs="Times New Roman"/>
                <w:sz w:val="24"/>
                <w:szCs w:val="24"/>
              </w:rPr>
              <w:t>5</w:t>
            </w:r>
            <w:r w:rsidR="004B1FC1">
              <w:rPr>
                <w:rFonts w:ascii="Times New Roman" w:hAnsi="Times New Roman" w:cs="Times New Roman"/>
                <w:sz w:val="24"/>
                <w:szCs w:val="24"/>
              </w:rPr>
              <w:br/>
            </w:r>
          </w:p>
        </w:tc>
        <w:tc>
          <w:tcPr>
            <w:tcW w:w="6290" w:type="dxa"/>
            <w:tcBorders>
              <w:bottom w:val="single" w:sz="4" w:space="0" w:color="auto"/>
            </w:tcBorders>
            <w:vAlign w:val="bottom"/>
          </w:tcPr>
          <w:p w14:paraId="038ED711" w14:textId="65A5DD76" w:rsidR="004F6473" w:rsidRPr="004B1FC1" w:rsidRDefault="003B127A" w:rsidP="00DC46A8">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8F707A">
              <w:rPr>
                <w:rFonts w:ascii="Times New Roman" w:hAnsi="Times New Roman" w:cs="Times New Roman"/>
                <w:b/>
                <w:bCs/>
                <w:sz w:val="24"/>
                <w:szCs w:val="24"/>
              </w:rPr>
              <w:t xml:space="preserve">   </w:t>
            </w:r>
            <w:r w:rsidRPr="008F707A">
              <w:rPr>
                <w:rFonts w:ascii="Times New Roman" w:hAnsi="Times New Roman" w:cs="Times New Roman"/>
                <w:b/>
                <w:bCs/>
                <w:i/>
                <w:iCs/>
                <w:sz w:val="24"/>
                <w:szCs w:val="24"/>
              </w:rPr>
              <w:t>Indented,</w:t>
            </w:r>
            <w:r w:rsidR="008F707A">
              <w:rPr>
                <w:rFonts w:ascii="Times New Roman" w:hAnsi="Times New Roman" w:cs="Times New Roman"/>
                <w:b/>
                <w:bCs/>
                <w:i/>
                <w:iCs/>
                <w:sz w:val="24"/>
                <w:szCs w:val="24"/>
              </w:rPr>
              <w:t xml:space="preserve"> Bold, I</w:t>
            </w:r>
            <w:r w:rsidRPr="008F707A">
              <w:rPr>
                <w:rFonts w:ascii="Times New Roman" w:hAnsi="Times New Roman" w:cs="Times New Roman"/>
                <w:b/>
                <w:bCs/>
                <w:i/>
                <w:iCs/>
                <w:sz w:val="24"/>
                <w:szCs w:val="24"/>
              </w:rPr>
              <w:t xml:space="preserve">talicized, </w:t>
            </w:r>
            <w:r w:rsidR="008F707A">
              <w:rPr>
                <w:rFonts w:ascii="Times New Roman" w:hAnsi="Times New Roman" w:cs="Times New Roman"/>
                <w:b/>
                <w:bCs/>
                <w:i/>
                <w:iCs/>
                <w:sz w:val="24"/>
                <w:szCs w:val="24"/>
              </w:rPr>
              <w:t>Title Case</w:t>
            </w:r>
            <w:r w:rsidRPr="008F707A">
              <w:rPr>
                <w:rFonts w:ascii="Times New Roman" w:hAnsi="Times New Roman" w:cs="Times New Roman"/>
                <w:b/>
                <w:bCs/>
                <w:i/>
                <w:iCs/>
                <w:sz w:val="24"/>
                <w:szCs w:val="24"/>
              </w:rPr>
              <w:t>, ends with a period.</w:t>
            </w:r>
            <w:r w:rsidR="004B1FC1">
              <w:rPr>
                <w:rFonts w:ascii="Times New Roman" w:hAnsi="Times New Roman" w:cs="Times New Roman"/>
                <w:b/>
                <w:bCs/>
                <w:i/>
                <w:iCs/>
                <w:sz w:val="24"/>
                <w:szCs w:val="24"/>
              </w:rPr>
              <w:t xml:space="preserve"> </w:t>
            </w:r>
            <w:r w:rsidR="004B1FC1">
              <w:rPr>
                <w:rFonts w:ascii="Times New Roman" w:hAnsi="Times New Roman" w:cs="Times New Roman"/>
                <w:sz w:val="24"/>
                <w:szCs w:val="24"/>
              </w:rPr>
              <w:t>Text begins on the same line and continues as a regular paragraph.</w:t>
            </w:r>
          </w:p>
        </w:tc>
      </w:tr>
    </w:tbl>
    <w:p w14:paraId="11189D8B" w14:textId="77777777" w:rsidR="00DC46A8" w:rsidRDefault="00DC46A8" w:rsidP="00DC46A8">
      <w:pPr>
        <w:spacing w:after="0" w:line="480" w:lineRule="auto"/>
        <w:rPr>
          <w:rFonts w:ascii="Times New Roman" w:hAnsi="Times New Roman" w:cs="Times New Roman"/>
          <w:sz w:val="24"/>
          <w:szCs w:val="24"/>
        </w:rPr>
      </w:pPr>
    </w:p>
    <w:p w14:paraId="6A194B9C" w14:textId="66D066F9" w:rsidR="00A517B1" w:rsidRDefault="00A517B1" w:rsidP="00DC46A8">
      <w:pPr>
        <w:spacing w:after="0" w:line="480" w:lineRule="auto"/>
        <w:rPr>
          <w:rFonts w:ascii="Times New Roman" w:hAnsi="Times New Roman" w:cs="Times New Roman"/>
          <w:b/>
          <w:bCs/>
          <w:i/>
          <w:iCs/>
          <w:sz w:val="24"/>
          <w:szCs w:val="24"/>
        </w:rPr>
      </w:pPr>
      <w:r w:rsidRPr="00A517B1">
        <w:rPr>
          <w:rFonts w:ascii="Times New Roman" w:hAnsi="Times New Roman" w:cs="Times New Roman"/>
          <w:b/>
          <w:bCs/>
          <w:i/>
          <w:iCs/>
          <w:sz w:val="24"/>
          <w:szCs w:val="24"/>
        </w:rPr>
        <w:t>Tables and Figures</w:t>
      </w:r>
    </w:p>
    <w:p w14:paraId="1EBD7ECD" w14:textId="0B588FE0" w:rsidR="00A517B1" w:rsidRDefault="00A517B1" w:rsidP="00ED7F0D">
      <w:pPr>
        <w:spacing w:after="0" w:line="480" w:lineRule="auto"/>
        <w:rPr>
          <w:rFonts w:ascii="Times New Roman" w:hAnsi="Times New Roman" w:cs="Times New Roman"/>
          <w:sz w:val="24"/>
          <w:szCs w:val="24"/>
        </w:rPr>
      </w:pPr>
      <w:r>
        <w:rPr>
          <w:rFonts w:ascii="Times New Roman" w:hAnsi="Times New Roman" w:cs="Times New Roman"/>
          <w:sz w:val="24"/>
          <w:szCs w:val="24"/>
        </w:rPr>
        <w:tab/>
        <w:t>Tables and figures are best numbered consecutively throughout the tex</w:t>
      </w:r>
      <w:r w:rsidR="00A30BF2">
        <w:rPr>
          <w:rFonts w:ascii="Times New Roman" w:hAnsi="Times New Roman" w:cs="Times New Roman"/>
          <w:sz w:val="24"/>
          <w:szCs w:val="24"/>
        </w:rPr>
        <w:t xml:space="preserve">t, and </w:t>
      </w:r>
      <w:r w:rsidR="00713DC6">
        <w:rPr>
          <w:rFonts w:ascii="Times New Roman" w:hAnsi="Times New Roman" w:cs="Times New Roman"/>
          <w:sz w:val="24"/>
          <w:szCs w:val="24"/>
        </w:rPr>
        <w:t xml:space="preserve">should </w:t>
      </w:r>
      <w:r w:rsidR="00A30BF2">
        <w:rPr>
          <w:rFonts w:ascii="Times New Roman" w:hAnsi="Times New Roman" w:cs="Times New Roman"/>
          <w:sz w:val="24"/>
          <w:szCs w:val="24"/>
        </w:rPr>
        <w:t xml:space="preserve">be placed as close as possible to where the </w:t>
      </w:r>
      <w:r w:rsidR="00713DC6">
        <w:rPr>
          <w:rFonts w:ascii="Times New Roman" w:hAnsi="Times New Roman" w:cs="Times New Roman"/>
          <w:sz w:val="24"/>
          <w:szCs w:val="24"/>
        </w:rPr>
        <w:t xml:space="preserve">table or figure is first discussed within the text. </w:t>
      </w:r>
      <w:r w:rsidR="00ED7F0D">
        <w:rPr>
          <w:rFonts w:ascii="Times New Roman" w:hAnsi="Times New Roman" w:cs="Times New Roman"/>
          <w:sz w:val="24"/>
          <w:szCs w:val="24"/>
        </w:rPr>
        <w:t xml:space="preserve">Table and figure numbers </w:t>
      </w:r>
      <w:r w:rsidR="006F5C13">
        <w:rPr>
          <w:rFonts w:ascii="Times New Roman" w:hAnsi="Times New Roman" w:cs="Times New Roman"/>
          <w:sz w:val="24"/>
          <w:szCs w:val="24"/>
        </w:rPr>
        <w:t xml:space="preserve">appear above the title and </w:t>
      </w:r>
      <w:r w:rsidR="00273514">
        <w:rPr>
          <w:rFonts w:ascii="Times New Roman" w:hAnsi="Times New Roman" w:cs="Times New Roman"/>
          <w:sz w:val="24"/>
          <w:szCs w:val="24"/>
        </w:rPr>
        <w:t>are</w:t>
      </w:r>
      <w:r w:rsidR="004A183C">
        <w:rPr>
          <w:rFonts w:ascii="Times New Roman" w:hAnsi="Times New Roman" w:cs="Times New Roman"/>
          <w:sz w:val="24"/>
          <w:szCs w:val="24"/>
        </w:rPr>
        <w:t xml:space="preserve"> bold</w:t>
      </w:r>
      <w:r w:rsidR="00273514">
        <w:rPr>
          <w:rFonts w:ascii="Times New Roman" w:hAnsi="Times New Roman" w:cs="Times New Roman"/>
          <w:sz w:val="24"/>
          <w:szCs w:val="24"/>
        </w:rPr>
        <w:t>ed</w:t>
      </w:r>
      <w:r w:rsidR="004A183C">
        <w:rPr>
          <w:rFonts w:ascii="Times New Roman" w:hAnsi="Times New Roman" w:cs="Times New Roman"/>
          <w:sz w:val="24"/>
          <w:szCs w:val="24"/>
        </w:rPr>
        <w:t xml:space="preserve">. The title appears one double-spaced line below the table number, </w:t>
      </w:r>
      <w:r w:rsidR="00273514">
        <w:rPr>
          <w:rFonts w:ascii="Times New Roman" w:hAnsi="Times New Roman" w:cs="Times New Roman"/>
          <w:sz w:val="24"/>
          <w:szCs w:val="24"/>
        </w:rPr>
        <w:t>is double-spaced,</w:t>
      </w:r>
      <w:r w:rsidR="00ED7F0D">
        <w:rPr>
          <w:rFonts w:ascii="Times New Roman" w:hAnsi="Times New Roman" w:cs="Times New Roman"/>
          <w:sz w:val="24"/>
          <w:szCs w:val="24"/>
        </w:rPr>
        <w:t xml:space="preserve"> italicized,</w:t>
      </w:r>
      <w:r w:rsidR="00273514">
        <w:rPr>
          <w:rFonts w:ascii="Times New Roman" w:hAnsi="Times New Roman" w:cs="Times New Roman"/>
          <w:sz w:val="24"/>
          <w:szCs w:val="24"/>
        </w:rPr>
        <w:t xml:space="preserve"> </w:t>
      </w:r>
      <w:r w:rsidR="004A183C">
        <w:rPr>
          <w:rFonts w:ascii="Times New Roman" w:hAnsi="Times New Roman" w:cs="Times New Roman"/>
          <w:sz w:val="24"/>
          <w:szCs w:val="24"/>
        </w:rPr>
        <w:t xml:space="preserve">and provides </w:t>
      </w:r>
      <w:r w:rsidR="004A183C">
        <w:rPr>
          <w:rFonts w:ascii="Times New Roman" w:hAnsi="Times New Roman" w:cs="Times New Roman"/>
          <w:sz w:val="24"/>
          <w:szCs w:val="24"/>
        </w:rPr>
        <w:lastRenderedPageBreak/>
        <w:t xml:space="preserve">a brief but descriptive caption. </w:t>
      </w:r>
      <w:r w:rsidR="00463F3D">
        <w:rPr>
          <w:rFonts w:ascii="Times New Roman" w:hAnsi="Times New Roman" w:cs="Times New Roman"/>
          <w:sz w:val="24"/>
          <w:szCs w:val="24"/>
        </w:rPr>
        <w:t>Tables should have column headings</w:t>
      </w:r>
      <w:r w:rsidR="00ED7F0D">
        <w:rPr>
          <w:rFonts w:ascii="Times New Roman" w:hAnsi="Times New Roman" w:cs="Times New Roman"/>
          <w:sz w:val="24"/>
          <w:szCs w:val="24"/>
        </w:rPr>
        <w:t xml:space="preserve"> that</w:t>
      </w:r>
      <w:r w:rsidR="00063B9E">
        <w:rPr>
          <w:rFonts w:ascii="Times New Roman" w:hAnsi="Times New Roman" w:cs="Times New Roman"/>
          <w:sz w:val="24"/>
          <w:szCs w:val="24"/>
        </w:rPr>
        <w:t xml:space="preserve"> are left aligned</w:t>
      </w:r>
      <w:r w:rsidR="009D13A9">
        <w:rPr>
          <w:rFonts w:ascii="Times New Roman" w:hAnsi="Times New Roman" w:cs="Times New Roman"/>
          <w:sz w:val="24"/>
          <w:szCs w:val="24"/>
        </w:rPr>
        <w:t xml:space="preserve">, </w:t>
      </w:r>
      <w:r w:rsidR="00FA6AD0">
        <w:rPr>
          <w:rFonts w:ascii="Times New Roman" w:hAnsi="Times New Roman" w:cs="Times New Roman"/>
          <w:sz w:val="24"/>
          <w:szCs w:val="24"/>
        </w:rPr>
        <w:t xml:space="preserve">and </w:t>
      </w:r>
      <w:r w:rsidR="009D13A9">
        <w:rPr>
          <w:rFonts w:ascii="Times New Roman" w:hAnsi="Times New Roman" w:cs="Times New Roman"/>
          <w:sz w:val="24"/>
          <w:szCs w:val="24"/>
        </w:rPr>
        <w:t>the use of borders are limited</w:t>
      </w:r>
      <w:r w:rsidR="00591190">
        <w:rPr>
          <w:rFonts w:ascii="Times New Roman" w:hAnsi="Times New Roman" w:cs="Times New Roman"/>
          <w:sz w:val="24"/>
          <w:szCs w:val="24"/>
        </w:rPr>
        <w:t xml:space="preserve"> (</w:t>
      </w:r>
      <w:r w:rsidR="00273514">
        <w:rPr>
          <w:rFonts w:ascii="Times New Roman" w:hAnsi="Times New Roman" w:cs="Times New Roman"/>
          <w:sz w:val="24"/>
          <w:szCs w:val="24"/>
        </w:rPr>
        <w:t>see</w:t>
      </w:r>
      <w:r w:rsidR="00FA6AD0">
        <w:rPr>
          <w:rFonts w:ascii="Times New Roman" w:hAnsi="Times New Roman" w:cs="Times New Roman"/>
          <w:sz w:val="24"/>
          <w:szCs w:val="24"/>
        </w:rPr>
        <w:t xml:space="preserve"> Table 1</w:t>
      </w:r>
      <w:r w:rsidR="00591190">
        <w:rPr>
          <w:rFonts w:ascii="Times New Roman" w:hAnsi="Times New Roman" w:cs="Times New Roman"/>
          <w:sz w:val="24"/>
          <w:szCs w:val="24"/>
        </w:rPr>
        <w:t>). A figure legend should be positioned within the borders of the figure and explain symbols used</w:t>
      </w:r>
      <w:r w:rsidR="00D71262">
        <w:rPr>
          <w:rFonts w:ascii="Times New Roman" w:hAnsi="Times New Roman" w:cs="Times New Roman"/>
          <w:sz w:val="24"/>
          <w:szCs w:val="24"/>
        </w:rPr>
        <w:t xml:space="preserve"> (see Figure 1). </w:t>
      </w:r>
    </w:p>
    <w:p w14:paraId="52524D56" w14:textId="2378ADD5" w:rsidR="00D71262" w:rsidRDefault="00D71262" w:rsidP="00ED7F0D">
      <w:pPr>
        <w:spacing w:after="0" w:line="480" w:lineRule="auto"/>
        <w:rPr>
          <w:rFonts w:ascii="Times New Roman" w:hAnsi="Times New Roman" w:cs="Times New Roman"/>
          <w:b/>
          <w:bCs/>
          <w:sz w:val="24"/>
          <w:szCs w:val="24"/>
        </w:rPr>
      </w:pPr>
      <w:r w:rsidRPr="00D71262">
        <w:rPr>
          <w:rFonts w:ascii="Times New Roman" w:hAnsi="Times New Roman" w:cs="Times New Roman"/>
          <w:b/>
          <w:bCs/>
          <w:sz w:val="24"/>
          <w:szCs w:val="24"/>
        </w:rPr>
        <w:t>Figure 1</w:t>
      </w:r>
    </w:p>
    <w:p w14:paraId="78F92585" w14:textId="6726F07A" w:rsidR="00D71262" w:rsidRDefault="00B35DAF" w:rsidP="00ED7F0D">
      <w:pPr>
        <w:spacing w:after="0" w:line="480" w:lineRule="auto"/>
        <w:rPr>
          <w:rFonts w:ascii="Times New Roman" w:hAnsi="Times New Roman" w:cs="Times New Roman"/>
          <w:i/>
          <w:iCs/>
          <w:sz w:val="24"/>
          <w:szCs w:val="24"/>
        </w:rPr>
      </w:pPr>
      <w:r>
        <w:rPr>
          <w:rFonts w:ascii="Times New Roman" w:hAnsi="Times New Roman" w:cs="Times New Roman"/>
          <w:i/>
          <w:iCs/>
          <w:sz w:val="24"/>
          <w:szCs w:val="24"/>
        </w:rPr>
        <w:t xml:space="preserve">UW-Green Bay Graduate Studies horizontal logo. </w:t>
      </w:r>
      <w:r w:rsidR="008F5059">
        <w:rPr>
          <w:rFonts w:ascii="Times New Roman" w:hAnsi="Times New Roman" w:cs="Times New Roman"/>
          <w:i/>
          <w:iCs/>
          <w:sz w:val="24"/>
          <w:szCs w:val="24"/>
        </w:rPr>
        <w:t xml:space="preserve"> </w:t>
      </w:r>
    </w:p>
    <w:p w14:paraId="24466C87" w14:textId="1A54AB5F" w:rsidR="00273514" w:rsidRDefault="00241F16" w:rsidP="00A96A8C">
      <w:pPr>
        <w:spacing w:after="0" w:line="48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FC73FBF" wp14:editId="3A701A86">
            <wp:extent cx="2760785" cy="873760"/>
            <wp:effectExtent l="0" t="0" r="190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763767" cy="874704"/>
                    </a:xfrm>
                    <a:prstGeom prst="rect">
                      <a:avLst/>
                    </a:prstGeom>
                  </pic:spPr>
                </pic:pic>
              </a:graphicData>
            </a:graphic>
          </wp:inline>
        </w:drawing>
      </w:r>
    </w:p>
    <w:p w14:paraId="3121AB28" w14:textId="0978DBD9" w:rsidR="008F304A" w:rsidRDefault="008F304A" w:rsidP="00A96A8C">
      <w:pPr>
        <w:spacing w:after="0" w:line="480" w:lineRule="auto"/>
        <w:rPr>
          <w:rFonts w:ascii="Times New Roman" w:hAnsi="Times New Roman" w:cs="Times New Roman"/>
          <w:b/>
          <w:bCs/>
          <w:sz w:val="24"/>
          <w:szCs w:val="24"/>
        </w:rPr>
      </w:pPr>
      <w:r w:rsidRPr="008F304A">
        <w:rPr>
          <w:rFonts w:ascii="Times New Roman" w:hAnsi="Times New Roman" w:cs="Times New Roman"/>
          <w:b/>
          <w:bCs/>
          <w:sz w:val="24"/>
          <w:szCs w:val="24"/>
        </w:rPr>
        <w:t>Back (End Matter)</w:t>
      </w:r>
    </w:p>
    <w:p w14:paraId="1163CF6A" w14:textId="19FC756C" w:rsidR="004F6E35" w:rsidRDefault="00AC26E0" w:rsidP="00A96A8C">
      <w:pPr>
        <w:spacing w:after="0" w:line="480" w:lineRule="auto"/>
        <w:rPr>
          <w:rFonts w:ascii="Times New Roman" w:hAnsi="Times New Roman" w:cs="Times New Roman"/>
          <w:b/>
          <w:bCs/>
          <w:i/>
          <w:iCs/>
          <w:sz w:val="24"/>
          <w:szCs w:val="24"/>
        </w:rPr>
      </w:pPr>
      <w:r>
        <w:rPr>
          <w:rFonts w:ascii="Times New Roman" w:hAnsi="Times New Roman" w:cs="Times New Roman"/>
          <w:b/>
          <w:bCs/>
          <w:i/>
          <w:iCs/>
          <w:sz w:val="24"/>
          <w:szCs w:val="24"/>
        </w:rPr>
        <w:t>References</w:t>
      </w:r>
      <w:r w:rsidR="006E4EA5">
        <w:rPr>
          <w:rFonts w:ascii="Times New Roman" w:hAnsi="Times New Roman" w:cs="Times New Roman"/>
          <w:b/>
          <w:bCs/>
          <w:i/>
          <w:iCs/>
          <w:sz w:val="24"/>
          <w:szCs w:val="24"/>
        </w:rPr>
        <w:t xml:space="preserve"> and</w:t>
      </w:r>
      <w:r>
        <w:rPr>
          <w:rFonts w:ascii="Times New Roman" w:hAnsi="Times New Roman" w:cs="Times New Roman"/>
          <w:b/>
          <w:bCs/>
          <w:i/>
          <w:iCs/>
          <w:sz w:val="24"/>
          <w:szCs w:val="24"/>
        </w:rPr>
        <w:t xml:space="preserve"> Bibliographie</w:t>
      </w:r>
      <w:r w:rsidR="006E4EA5">
        <w:rPr>
          <w:rFonts w:ascii="Times New Roman" w:hAnsi="Times New Roman" w:cs="Times New Roman"/>
          <w:b/>
          <w:bCs/>
          <w:i/>
          <w:iCs/>
          <w:sz w:val="24"/>
          <w:szCs w:val="24"/>
        </w:rPr>
        <w:t>s</w:t>
      </w:r>
    </w:p>
    <w:p w14:paraId="4A47EDA7" w14:textId="22346752" w:rsidR="00E92C61" w:rsidRDefault="00491EDC" w:rsidP="00E92C6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Reference lists or bibliographies are a major division in the manuscript, equal to a new chapter.</w:t>
      </w:r>
      <w:r w:rsidR="00DF24DB">
        <w:rPr>
          <w:rFonts w:ascii="Times New Roman" w:hAnsi="Times New Roman" w:cs="Times New Roman"/>
          <w:sz w:val="24"/>
          <w:szCs w:val="24"/>
        </w:rPr>
        <w:t xml:space="preserve"> </w:t>
      </w:r>
      <w:r w:rsidR="00E92C61">
        <w:rPr>
          <w:rFonts w:ascii="Times New Roman" w:hAnsi="Times New Roman" w:cs="Times New Roman"/>
          <w:sz w:val="24"/>
          <w:szCs w:val="24"/>
        </w:rPr>
        <w:t xml:space="preserve">References and bibliographies are different types of lists used to cite sources. Reference Lists (also called Works Cited) only include the sources directly quoted, or referenced, within the text. Bibliographies (also called Works Consulted) include a list of all sources consulted that were relevant to the topic of the manuscript, but not necessarily cited in the text. Consult with your </w:t>
      </w:r>
      <w:r w:rsidR="00C04E2B">
        <w:rPr>
          <w:rFonts w:ascii="Times New Roman" w:hAnsi="Times New Roman" w:cs="Times New Roman"/>
          <w:sz w:val="24"/>
          <w:szCs w:val="24"/>
        </w:rPr>
        <w:t>committee</w:t>
      </w:r>
      <w:r w:rsidR="00E92C61">
        <w:rPr>
          <w:rFonts w:ascii="Times New Roman" w:hAnsi="Times New Roman" w:cs="Times New Roman"/>
          <w:sz w:val="24"/>
          <w:szCs w:val="24"/>
        </w:rPr>
        <w:t xml:space="preserve"> chair before making a determination of which option best describes the scope of your research.  </w:t>
      </w:r>
    </w:p>
    <w:p w14:paraId="24CE2405" w14:textId="1F46F6A8" w:rsidR="00B672D9" w:rsidRDefault="006F7564" w:rsidP="00E92C6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All thesis and dissertation work requires the review and incorporation of information and concepts other than your own data and ideas, therefore all sources must be credited and documented. Primary concerns are of citation and </w:t>
      </w:r>
      <w:r w:rsidR="00E450A3">
        <w:rPr>
          <w:rFonts w:ascii="Times New Roman" w:hAnsi="Times New Roman" w:cs="Times New Roman"/>
          <w:sz w:val="24"/>
          <w:szCs w:val="24"/>
        </w:rPr>
        <w:t>consistency; therefore, students are welcome to follow the recommendations of their discipline’s formatting style.</w:t>
      </w:r>
      <w:r w:rsidR="00D97021">
        <w:rPr>
          <w:rFonts w:ascii="Times New Roman" w:hAnsi="Times New Roman" w:cs="Times New Roman"/>
          <w:sz w:val="24"/>
          <w:szCs w:val="24"/>
        </w:rPr>
        <w:t xml:space="preserve"> S</w:t>
      </w:r>
      <w:r w:rsidR="00F309DE">
        <w:rPr>
          <w:rFonts w:ascii="Times New Roman" w:hAnsi="Times New Roman" w:cs="Times New Roman"/>
          <w:sz w:val="24"/>
          <w:szCs w:val="24"/>
        </w:rPr>
        <w:t>ources should be listed in alphabetical order first, then chronological, and double-</w:t>
      </w:r>
      <w:r w:rsidR="00F309DE">
        <w:rPr>
          <w:rFonts w:ascii="Times New Roman" w:hAnsi="Times New Roman" w:cs="Times New Roman"/>
          <w:sz w:val="24"/>
          <w:szCs w:val="24"/>
        </w:rPr>
        <w:lastRenderedPageBreak/>
        <w:t xml:space="preserve">spaced. </w:t>
      </w:r>
      <w:r w:rsidR="00E450A3">
        <w:rPr>
          <w:rFonts w:ascii="Times New Roman" w:hAnsi="Times New Roman" w:cs="Times New Roman"/>
          <w:sz w:val="24"/>
          <w:szCs w:val="24"/>
        </w:rPr>
        <w:t>For</w:t>
      </w:r>
      <w:r w:rsidR="00B74C93">
        <w:rPr>
          <w:rFonts w:ascii="Times New Roman" w:hAnsi="Times New Roman" w:cs="Times New Roman"/>
          <w:sz w:val="24"/>
          <w:szCs w:val="24"/>
        </w:rPr>
        <w:t xml:space="preserve"> APA style, t</w:t>
      </w:r>
      <w:r w:rsidR="0096778D">
        <w:rPr>
          <w:rFonts w:ascii="Times New Roman" w:hAnsi="Times New Roman" w:cs="Times New Roman"/>
          <w:sz w:val="24"/>
          <w:szCs w:val="24"/>
        </w:rPr>
        <w:t xml:space="preserve">he first line is flush with the left margin, and the second and succeeding lines are indented five spaces (with a hanging indent). </w:t>
      </w:r>
    </w:p>
    <w:p w14:paraId="3E39F0B7" w14:textId="77777777" w:rsidR="00491EDC" w:rsidRDefault="00491EDC" w:rsidP="00491EDC">
      <w:pPr>
        <w:spacing w:after="0" w:line="480" w:lineRule="auto"/>
        <w:rPr>
          <w:rFonts w:ascii="Times New Roman" w:hAnsi="Times New Roman" w:cs="Times New Roman"/>
          <w:b/>
          <w:bCs/>
          <w:i/>
          <w:iCs/>
          <w:sz w:val="24"/>
          <w:szCs w:val="24"/>
        </w:rPr>
      </w:pPr>
      <w:r>
        <w:rPr>
          <w:rFonts w:ascii="Times New Roman" w:hAnsi="Times New Roman" w:cs="Times New Roman"/>
          <w:b/>
          <w:bCs/>
          <w:i/>
          <w:iCs/>
          <w:sz w:val="24"/>
          <w:szCs w:val="24"/>
        </w:rPr>
        <w:t>Appendixes</w:t>
      </w:r>
    </w:p>
    <w:p w14:paraId="205514B9" w14:textId="141A6CF8" w:rsidR="00B3160B" w:rsidRDefault="00491EDC" w:rsidP="00491EDC">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Appendixes are considered a major division in the manuscript, equal to a new chapter. They appear after the References List or Bibliography. </w:t>
      </w:r>
      <w:r w:rsidR="003D0C29">
        <w:rPr>
          <w:rFonts w:ascii="Times New Roman" w:hAnsi="Times New Roman" w:cs="Times New Roman"/>
          <w:sz w:val="24"/>
          <w:szCs w:val="24"/>
        </w:rPr>
        <w:t>A</w:t>
      </w:r>
      <w:r>
        <w:rPr>
          <w:rFonts w:ascii="Times New Roman" w:hAnsi="Times New Roman" w:cs="Times New Roman"/>
          <w:sz w:val="24"/>
          <w:szCs w:val="24"/>
        </w:rPr>
        <w:t xml:space="preserve">ppendixes </w:t>
      </w:r>
      <w:r w:rsidR="003D0C29">
        <w:rPr>
          <w:rFonts w:ascii="Times New Roman" w:hAnsi="Times New Roman" w:cs="Times New Roman"/>
          <w:sz w:val="24"/>
          <w:szCs w:val="24"/>
        </w:rPr>
        <w:t xml:space="preserve">usually include </w:t>
      </w:r>
      <w:r>
        <w:rPr>
          <w:rFonts w:ascii="Times New Roman" w:hAnsi="Times New Roman" w:cs="Times New Roman"/>
          <w:sz w:val="24"/>
          <w:szCs w:val="24"/>
        </w:rPr>
        <w:t xml:space="preserve">original copies or materials, so the margins may be narrower than the required 1.5” left requirement. Material(s) included in the appendixes contribute to the text by illustration and application. </w:t>
      </w:r>
    </w:p>
    <w:p w14:paraId="43A80F45" w14:textId="524D3E7C" w:rsidR="00B3160B" w:rsidRDefault="00B3160B">
      <w:pPr>
        <w:rPr>
          <w:rFonts w:ascii="Times New Roman" w:hAnsi="Times New Roman" w:cs="Times New Roman"/>
          <w:sz w:val="24"/>
          <w:szCs w:val="24"/>
        </w:rPr>
      </w:pPr>
      <w:r>
        <w:rPr>
          <w:rFonts w:ascii="Times New Roman" w:hAnsi="Times New Roman" w:cs="Times New Roman"/>
          <w:sz w:val="24"/>
          <w:szCs w:val="24"/>
        </w:rPr>
        <w:br w:type="page"/>
      </w:r>
    </w:p>
    <w:p w14:paraId="786304B1" w14:textId="19D68597" w:rsidR="00B3160B" w:rsidRDefault="009A405C" w:rsidP="009A405C">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Format Review Process</w:t>
      </w:r>
    </w:p>
    <w:p w14:paraId="62150D5B" w14:textId="362BA92C" w:rsidR="003D71F0" w:rsidRPr="003D71F0" w:rsidRDefault="003D71F0" w:rsidP="00A332B7">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Archiving thesis or dissertation </w:t>
      </w:r>
      <w:r w:rsidR="007971FD">
        <w:rPr>
          <w:rFonts w:ascii="Times New Roman" w:hAnsi="Times New Roman" w:cs="Times New Roman"/>
          <w:sz w:val="24"/>
          <w:szCs w:val="24"/>
        </w:rPr>
        <w:t xml:space="preserve">manuscripts </w:t>
      </w:r>
      <w:r>
        <w:rPr>
          <w:rFonts w:ascii="Times New Roman" w:hAnsi="Times New Roman" w:cs="Times New Roman"/>
          <w:sz w:val="24"/>
          <w:szCs w:val="24"/>
        </w:rPr>
        <w:t xml:space="preserve">gives current </w:t>
      </w:r>
      <w:r w:rsidR="007971FD">
        <w:rPr>
          <w:rFonts w:ascii="Times New Roman" w:hAnsi="Times New Roman" w:cs="Times New Roman"/>
          <w:sz w:val="24"/>
          <w:szCs w:val="24"/>
        </w:rPr>
        <w:t xml:space="preserve">and </w:t>
      </w:r>
      <w:r>
        <w:rPr>
          <w:rFonts w:ascii="Times New Roman" w:hAnsi="Times New Roman" w:cs="Times New Roman"/>
          <w:sz w:val="24"/>
          <w:szCs w:val="24"/>
        </w:rPr>
        <w:t>future students the opportunity to access the high-quality research produced</w:t>
      </w:r>
      <w:r w:rsidR="007971FD">
        <w:rPr>
          <w:rFonts w:ascii="Times New Roman" w:hAnsi="Times New Roman" w:cs="Times New Roman"/>
          <w:sz w:val="24"/>
          <w:szCs w:val="24"/>
        </w:rPr>
        <w:t xml:space="preserve"> at UW-Green Bay</w:t>
      </w:r>
      <w:r>
        <w:rPr>
          <w:rFonts w:ascii="Times New Roman" w:hAnsi="Times New Roman" w:cs="Times New Roman"/>
          <w:sz w:val="24"/>
          <w:szCs w:val="24"/>
        </w:rPr>
        <w:t>. Archiving cannot be completed until all of the</w:t>
      </w:r>
      <w:r w:rsidR="00FA2A12">
        <w:rPr>
          <w:rFonts w:ascii="Times New Roman" w:hAnsi="Times New Roman" w:cs="Times New Roman"/>
          <w:sz w:val="24"/>
          <w:szCs w:val="24"/>
        </w:rPr>
        <w:t xml:space="preserve"> previous requirements outlined in this manual have been met. The University subscribes to a library service that publishes </w:t>
      </w:r>
      <w:r w:rsidR="007971FD">
        <w:rPr>
          <w:rFonts w:ascii="Times New Roman" w:hAnsi="Times New Roman" w:cs="Times New Roman"/>
          <w:sz w:val="24"/>
          <w:szCs w:val="24"/>
        </w:rPr>
        <w:t>every</w:t>
      </w:r>
      <w:r w:rsidR="00FA2A12">
        <w:rPr>
          <w:rFonts w:ascii="Times New Roman" w:hAnsi="Times New Roman" w:cs="Times New Roman"/>
          <w:sz w:val="24"/>
          <w:szCs w:val="24"/>
        </w:rPr>
        <w:t xml:space="preserve"> thesis </w:t>
      </w:r>
      <w:r w:rsidR="007971FD">
        <w:rPr>
          <w:rFonts w:ascii="Times New Roman" w:hAnsi="Times New Roman" w:cs="Times New Roman"/>
          <w:sz w:val="24"/>
          <w:szCs w:val="24"/>
        </w:rPr>
        <w:t xml:space="preserve">and </w:t>
      </w:r>
      <w:r w:rsidR="00FA2A12">
        <w:rPr>
          <w:rFonts w:ascii="Times New Roman" w:hAnsi="Times New Roman" w:cs="Times New Roman"/>
          <w:sz w:val="24"/>
          <w:szCs w:val="24"/>
        </w:rPr>
        <w:t xml:space="preserve">dissertation, and makes </w:t>
      </w:r>
      <w:r w:rsidR="007971FD">
        <w:rPr>
          <w:rFonts w:ascii="Times New Roman" w:hAnsi="Times New Roman" w:cs="Times New Roman"/>
          <w:sz w:val="24"/>
          <w:szCs w:val="24"/>
        </w:rPr>
        <w:t>them</w:t>
      </w:r>
      <w:r w:rsidR="00FA2A12">
        <w:rPr>
          <w:rFonts w:ascii="Times New Roman" w:hAnsi="Times New Roman" w:cs="Times New Roman"/>
          <w:sz w:val="24"/>
          <w:szCs w:val="24"/>
        </w:rPr>
        <w:t xml:space="preserve"> available for others to find and read. </w:t>
      </w:r>
    </w:p>
    <w:p w14:paraId="6A7DF315" w14:textId="478E8C09" w:rsidR="00A332B7" w:rsidRPr="00A332B7" w:rsidRDefault="00A332B7" w:rsidP="00A332B7">
      <w:pPr>
        <w:spacing w:after="0" w:line="480" w:lineRule="auto"/>
        <w:rPr>
          <w:rFonts w:ascii="Times New Roman" w:hAnsi="Times New Roman" w:cs="Times New Roman"/>
          <w:b/>
          <w:bCs/>
          <w:sz w:val="24"/>
          <w:szCs w:val="24"/>
        </w:rPr>
      </w:pPr>
      <w:r w:rsidRPr="00A332B7">
        <w:rPr>
          <w:rFonts w:ascii="Times New Roman" w:hAnsi="Times New Roman" w:cs="Times New Roman"/>
          <w:b/>
          <w:bCs/>
          <w:sz w:val="24"/>
          <w:szCs w:val="24"/>
        </w:rPr>
        <w:t>Approval Procedure</w:t>
      </w:r>
      <w:r w:rsidR="00B229BC">
        <w:rPr>
          <w:rFonts w:ascii="Times New Roman" w:hAnsi="Times New Roman" w:cs="Times New Roman"/>
          <w:b/>
          <w:bCs/>
          <w:sz w:val="24"/>
          <w:szCs w:val="24"/>
        </w:rPr>
        <w:t xml:space="preserve"> (Required)</w:t>
      </w:r>
    </w:p>
    <w:p w14:paraId="600E7ABD" w14:textId="43679648" w:rsidR="00CD6AF3" w:rsidRDefault="00CD6AF3" w:rsidP="00A332B7">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Because </w:t>
      </w:r>
      <w:r w:rsidR="0027332F">
        <w:rPr>
          <w:rFonts w:ascii="Times New Roman" w:hAnsi="Times New Roman" w:cs="Times New Roman"/>
          <w:sz w:val="24"/>
          <w:szCs w:val="24"/>
        </w:rPr>
        <w:t>the</w:t>
      </w:r>
      <w:r>
        <w:rPr>
          <w:rFonts w:ascii="Times New Roman" w:hAnsi="Times New Roman" w:cs="Times New Roman"/>
          <w:sz w:val="24"/>
          <w:szCs w:val="24"/>
        </w:rPr>
        <w:t xml:space="preserve"> final manuscript will become part of the permanent collection of </w:t>
      </w:r>
      <w:proofErr w:type="spellStart"/>
      <w:r>
        <w:rPr>
          <w:rFonts w:ascii="Times New Roman" w:hAnsi="Times New Roman" w:cs="Times New Roman"/>
          <w:sz w:val="24"/>
          <w:szCs w:val="24"/>
        </w:rPr>
        <w:t>Cofrin</w:t>
      </w:r>
      <w:proofErr w:type="spellEnd"/>
      <w:r>
        <w:rPr>
          <w:rFonts w:ascii="Times New Roman" w:hAnsi="Times New Roman" w:cs="Times New Roman"/>
          <w:sz w:val="24"/>
          <w:szCs w:val="24"/>
        </w:rPr>
        <w:t xml:space="preserve"> Library and widely circulated, it is important that</w:t>
      </w:r>
      <w:r w:rsidR="0027332F">
        <w:rPr>
          <w:rFonts w:ascii="Times New Roman" w:hAnsi="Times New Roman" w:cs="Times New Roman"/>
          <w:sz w:val="24"/>
          <w:szCs w:val="24"/>
        </w:rPr>
        <w:t xml:space="preserve"> students</w:t>
      </w:r>
      <w:r>
        <w:rPr>
          <w:rFonts w:ascii="Times New Roman" w:hAnsi="Times New Roman" w:cs="Times New Roman"/>
          <w:sz w:val="24"/>
          <w:szCs w:val="24"/>
        </w:rPr>
        <w:t xml:space="preserve"> follow the format and style requirements</w:t>
      </w:r>
      <w:r w:rsidR="0027332F">
        <w:rPr>
          <w:rFonts w:ascii="Times New Roman" w:hAnsi="Times New Roman" w:cs="Times New Roman"/>
          <w:sz w:val="24"/>
          <w:szCs w:val="24"/>
        </w:rPr>
        <w:t xml:space="preserve"> listed in this manual.</w:t>
      </w:r>
      <w:r w:rsidR="00A474F4">
        <w:rPr>
          <w:rFonts w:ascii="Times New Roman" w:hAnsi="Times New Roman" w:cs="Times New Roman"/>
          <w:sz w:val="24"/>
          <w:szCs w:val="24"/>
        </w:rPr>
        <w:t xml:space="preserve"> </w:t>
      </w:r>
      <w:r w:rsidR="0027332F">
        <w:rPr>
          <w:rFonts w:ascii="Times New Roman" w:hAnsi="Times New Roman" w:cs="Times New Roman"/>
          <w:sz w:val="24"/>
          <w:szCs w:val="24"/>
        </w:rPr>
        <w:t>Manuscripts are reviewed for content by</w:t>
      </w:r>
      <w:r w:rsidR="00756A95">
        <w:rPr>
          <w:rFonts w:ascii="Times New Roman" w:hAnsi="Times New Roman" w:cs="Times New Roman"/>
          <w:sz w:val="24"/>
          <w:szCs w:val="24"/>
        </w:rPr>
        <w:t xml:space="preserve"> the</w:t>
      </w:r>
      <w:r w:rsidR="0027332F">
        <w:rPr>
          <w:rFonts w:ascii="Times New Roman" w:hAnsi="Times New Roman" w:cs="Times New Roman"/>
          <w:sz w:val="24"/>
          <w:szCs w:val="24"/>
        </w:rPr>
        <w:t xml:space="preserve"> faculty committee prior to </w:t>
      </w:r>
      <w:r w:rsidR="00D722F7">
        <w:rPr>
          <w:rFonts w:ascii="Times New Roman" w:hAnsi="Times New Roman" w:cs="Times New Roman"/>
          <w:sz w:val="24"/>
          <w:szCs w:val="24"/>
        </w:rPr>
        <w:t xml:space="preserve">a </w:t>
      </w:r>
      <w:r w:rsidR="00A328CD">
        <w:rPr>
          <w:rFonts w:ascii="Times New Roman" w:hAnsi="Times New Roman" w:cs="Times New Roman"/>
          <w:sz w:val="24"/>
          <w:szCs w:val="24"/>
        </w:rPr>
        <w:t>format and style review</w:t>
      </w:r>
      <w:r w:rsidR="00D722F7">
        <w:rPr>
          <w:rFonts w:ascii="Times New Roman" w:hAnsi="Times New Roman" w:cs="Times New Roman"/>
          <w:sz w:val="24"/>
          <w:szCs w:val="24"/>
        </w:rPr>
        <w:t xml:space="preserve"> </w:t>
      </w:r>
      <w:r w:rsidR="00756A95">
        <w:rPr>
          <w:rFonts w:ascii="Times New Roman" w:hAnsi="Times New Roman" w:cs="Times New Roman"/>
          <w:sz w:val="24"/>
          <w:szCs w:val="24"/>
        </w:rPr>
        <w:t xml:space="preserve">is completed by </w:t>
      </w:r>
      <w:r w:rsidR="00D722F7">
        <w:rPr>
          <w:rFonts w:ascii="Times New Roman" w:hAnsi="Times New Roman" w:cs="Times New Roman"/>
          <w:sz w:val="24"/>
          <w:szCs w:val="24"/>
        </w:rPr>
        <w:t>Graduate Studies</w:t>
      </w:r>
      <w:r w:rsidR="00A328CD">
        <w:rPr>
          <w:rFonts w:ascii="Times New Roman" w:hAnsi="Times New Roman" w:cs="Times New Roman"/>
          <w:sz w:val="24"/>
          <w:szCs w:val="24"/>
        </w:rPr>
        <w:t xml:space="preserve">. </w:t>
      </w:r>
      <w:r w:rsidR="00756A95">
        <w:rPr>
          <w:rFonts w:ascii="Times New Roman" w:hAnsi="Times New Roman" w:cs="Times New Roman"/>
          <w:sz w:val="24"/>
          <w:szCs w:val="24"/>
        </w:rPr>
        <w:t>Students must c</w:t>
      </w:r>
      <w:r w:rsidR="00CC61D2">
        <w:rPr>
          <w:rFonts w:ascii="Times New Roman" w:hAnsi="Times New Roman" w:cs="Times New Roman"/>
          <w:sz w:val="24"/>
          <w:szCs w:val="24"/>
        </w:rPr>
        <w:t xml:space="preserve">ommunicate with committee members to </w:t>
      </w:r>
      <w:r w:rsidR="00A67490">
        <w:rPr>
          <w:rFonts w:ascii="Times New Roman" w:hAnsi="Times New Roman" w:cs="Times New Roman"/>
          <w:sz w:val="24"/>
          <w:szCs w:val="24"/>
        </w:rPr>
        <w:t xml:space="preserve">insure they have reviewed multiple drafts of </w:t>
      </w:r>
      <w:r w:rsidR="00735F56">
        <w:rPr>
          <w:rFonts w:ascii="Times New Roman" w:hAnsi="Times New Roman" w:cs="Times New Roman"/>
          <w:sz w:val="24"/>
          <w:szCs w:val="24"/>
        </w:rPr>
        <w:t>the</w:t>
      </w:r>
      <w:r w:rsidR="00A67490">
        <w:rPr>
          <w:rFonts w:ascii="Times New Roman" w:hAnsi="Times New Roman" w:cs="Times New Roman"/>
          <w:sz w:val="24"/>
          <w:szCs w:val="24"/>
        </w:rPr>
        <w:t xml:space="preserve"> manuscript</w:t>
      </w:r>
      <w:r w:rsidR="005E49D1">
        <w:rPr>
          <w:rFonts w:ascii="Times New Roman" w:hAnsi="Times New Roman" w:cs="Times New Roman"/>
          <w:sz w:val="24"/>
          <w:szCs w:val="24"/>
        </w:rPr>
        <w:t xml:space="preserve"> before the format and style review begins. </w:t>
      </w:r>
      <w:r w:rsidR="00A328CD">
        <w:rPr>
          <w:rFonts w:ascii="Times New Roman" w:hAnsi="Times New Roman" w:cs="Times New Roman"/>
          <w:sz w:val="24"/>
          <w:szCs w:val="24"/>
        </w:rPr>
        <w:t xml:space="preserve">Students must </w:t>
      </w:r>
      <w:r w:rsidR="00735F56">
        <w:rPr>
          <w:rFonts w:ascii="Times New Roman" w:hAnsi="Times New Roman" w:cs="Times New Roman"/>
          <w:sz w:val="24"/>
          <w:szCs w:val="24"/>
        </w:rPr>
        <w:t xml:space="preserve">then </w:t>
      </w:r>
      <w:r w:rsidR="00A328CD">
        <w:rPr>
          <w:rFonts w:ascii="Times New Roman" w:hAnsi="Times New Roman" w:cs="Times New Roman"/>
          <w:sz w:val="24"/>
          <w:szCs w:val="24"/>
        </w:rPr>
        <w:t>send a fina</w:t>
      </w:r>
      <w:r w:rsidR="00A67490">
        <w:rPr>
          <w:rFonts w:ascii="Times New Roman" w:hAnsi="Times New Roman" w:cs="Times New Roman"/>
          <w:sz w:val="24"/>
          <w:szCs w:val="24"/>
        </w:rPr>
        <w:t xml:space="preserve">l draft, </w:t>
      </w:r>
      <w:r w:rsidR="00A328CD">
        <w:rPr>
          <w:rFonts w:ascii="Times New Roman" w:hAnsi="Times New Roman" w:cs="Times New Roman"/>
          <w:sz w:val="24"/>
          <w:szCs w:val="24"/>
        </w:rPr>
        <w:t xml:space="preserve">PDF copy of their manuscript to </w:t>
      </w:r>
      <w:hyperlink r:id="rId22" w:history="1">
        <w:r w:rsidR="00A328CD" w:rsidRPr="00B17C0B">
          <w:rPr>
            <w:rStyle w:val="Hyperlink"/>
            <w:rFonts w:ascii="Times New Roman" w:hAnsi="Times New Roman" w:cs="Times New Roman"/>
            <w:sz w:val="24"/>
            <w:szCs w:val="24"/>
          </w:rPr>
          <w:t>gradstu@uwgb.edu</w:t>
        </w:r>
      </w:hyperlink>
      <w:r w:rsidR="00A328CD">
        <w:rPr>
          <w:rFonts w:ascii="Times New Roman" w:hAnsi="Times New Roman" w:cs="Times New Roman"/>
          <w:sz w:val="24"/>
          <w:szCs w:val="24"/>
        </w:rPr>
        <w:t xml:space="preserve"> within 20 calendar days after their last day of their last graduation term.</w:t>
      </w:r>
      <w:r w:rsidR="003B120C">
        <w:rPr>
          <w:rFonts w:ascii="Times New Roman" w:hAnsi="Times New Roman" w:cs="Times New Roman"/>
          <w:sz w:val="24"/>
          <w:szCs w:val="24"/>
        </w:rPr>
        <w:t xml:space="preserve"> It is the responsibility of the student to schedule a defense early enough to complete all faculty revisions and Graduate Studies edits to meet </w:t>
      </w:r>
      <w:r w:rsidR="00180943">
        <w:rPr>
          <w:rFonts w:ascii="Times New Roman" w:hAnsi="Times New Roman" w:cs="Times New Roman"/>
          <w:sz w:val="24"/>
          <w:szCs w:val="24"/>
        </w:rPr>
        <w:t>these required deadlines.</w:t>
      </w:r>
    </w:p>
    <w:p w14:paraId="261A4013" w14:textId="2E3178C8" w:rsidR="00A332B7" w:rsidRPr="00314FE3" w:rsidRDefault="008B1208" w:rsidP="00870D42">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Archiving</w:t>
      </w:r>
      <w:r w:rsidR="00B229BC">
        <w:rPr>
          <w:rFonts w:ascii="Times New Roman" w:hAnsi="Times New Roman" w:cs="Times New Roman"/>
          <w:b/>
          <w:bCs/>
          <w:sz w:val="24"/>
          <w:szCs w:val="24"/>
        </w:rPr>
        <w:t xml:space="preserve"> (Required)</w:t>
      </w:r>
    </w:p>
    <w:p w14:paraId="21CEED86" w14:textId="37359C74" w:rsidR="00F97E3F" w:rsidRDefault="00870D42" w:rsidP="00870D4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final step of the manuscript review process (after the faculty committee approved the content, and Graduate Studies have approved the format and style) is </w:t>
      </w:r>
      <w:r w:rsidR="00D57CDA">
        <w:rPr>
          <w:rFonts w:ascii="Times New Roman" w:hAnsi="Times New Roman" w:cs="Times New Roman"/>
          <w:sz w:val="24"/>
          <w:szCs w:val="24"/>
        </w:rPr>
        <w:t>to submit a final copy, signed title page, and Release of Rights Form to ProQuest. Graduate Studies will provide students with access to UW-Green Bay Libraries submission guide</w:t>
      </w:r>
      <w:r w:rsidR="00412264">
        <w:rPr>
          <w:rFonts w:ascii="Times New Roman" w:hAnsi="Times New Roman" w:cs="Times New Roman"/>
          <w:sz w:val="24"/>
          <w:szCs w:val="24"/>
        </w:rPr>
        <w:t xml:space="preserve">, which walks students through creating an account with ProQuest and submitting all </w:t>
      </w:r>
      <w:r w:rsidR="00412264">
        <w:rPr>
          <w:rFonts w:ascii="Times New Roman" w:hAnsi="Times New Roman" w:cs="Times New Roman"/>
          <w:sz w:val="24"/>
          <w:szCs w:val="24"/>
        </w:rPr>
        <w:lastRenderedPageBreak/>
        <w:t xml:space="preserve">materials. Students must </w:t>
      </w:r>
      <w:r w:rsidR="00F97E3F">
        <w:rPr>
          <w:rFonts w:ascii="Times New Roman" w:hAnsi="Times New Roman" w:cs="Times New Roman"/>
          <w:sz w:val="24"/>
          <w:szCs w:val="24"/>
        </w:rPr>
        <w:t>complete this process within 42 calendar days after the last day of their graduation term</w:t>
      </w:r>
      <w:r w:rsidR="00B90BDC">
        <w:rPr>
          <w:rFonts w:ascii="Times New Roman" w:hAnsi="Times New Roman" w:cs="Times New Roman"/>
          <w:sz w:val="24"/>
          <w:szCs w:val="24"/>
        </w:rPr>
        <w:t xml:space="preserve">, which is a date set by the National Student Clearinghouse for </w:t>
      </w:r>
      <w:r w:rsidR="008B432F">
        <w:rPr>
          <w:rFonts w:ascii="Times New Roman" w:hAnsi="Times New Roman" w:cs="Times New Roman"/>
          <w:sz w:val="24"/>
          <w:szCs w:val="24"/>
        </w:rPr>
        <w:t xml:space="preserve">all degrees conferred </w:t>
      </w:r>
      <w:r w:rsidR="00D46B4A">
        <w:rPr>
          <w:rFonts w:ascii="Times New Roman" w:hAnsi="Times New Roman" w:cs="Times New Roman"/>
          <w:sz w:val="24"/>
          <w:szCs w:val="24"/>
        </w:rPr>
        <w:t>nationwide</w:t>
      </w:r>
      <w:r w:rsidR="008B432F">
        <w:rPr>
          <w:rFonts w:ascii="Times New Roman" w:hAnsi="Times New Roman" w:cs="Times New Roman"/>
          <w:sz w:val="24"/>
          <w:szCs w:val="24"/>
        </w:rPr>
        <w:t>.</w:t>
      </w:r>
      <w:r w:rsidR="00234DAC">
        <w:rPr>
          <w:rFonts w:ascii="Times New Roman" w:hAnsi="Times New Roman" w:cs="Times New Roman"/>
          <w:sz w:val="24"/>
          <w:szCs w:val="24"/>
        </w:rPr>
        <w:t xml:space="preserve"> There are no exceptions to this deadline.</w:t>
      </w:r>
    </w:p>
    <w:p w14:paraId="129AB0A3" w14:textId="1632F8E0" w:rsidR="00F9511C" w:rsidRDefault="00F9511C" w:rsidP="00870D42">
      <w:pPr>
        <w:spacing w:line="480" w:lineRule="auto"/>
        <w:rPr>
          <w:rFonts w:ascii="Times New Roman" w:hAnsi="Times New Roman" w:cs="Times New Roman"/>
          <w:b/>
          <w:bCs/>
          <w:sz w:val="24"/>
          <w:szCs w:val="24"/>
        </w:rPr>
      </w:pPr>
      <w:r>
        <w:rPr>
          <w:rFonts w:ascii="Times New Roman" w:hAnsi="Times New Roman" w:cs="Times New Roman"/>
          <w:b/>
          <w:bCs/>
          <w:sz w:val="24"/>
          <w:szCs w:val="24"/>
        </w:rPr>
        <w:t>Physical Copies</w:t>
      </w:r>
      <w:r w:rsidR="00234DAC">
        <w:rPr>
          <w:rFonts w:ascii="Times New Roman" w:hAnsi="Times New Roman" w:cs="Times New Roman"/>
          <w:b/>
          <w:bCs/>
          <w:sz w:val="24"/>
          <w:szCs w:val="24"/>
        </w:rPr>
        <w:t xml:space="preserve"> (Optional)</w:t>
      </w:r>
    </w:p>
    <w:p w14:paraId="3E98C405" w14:textId="6E92BCA2" w:rsidR="0033519A" w:rsidRDefault="00F9511C" w:rsidP="00870D4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Graduate Studies will assist students to print and bind physical copies of their final thesis or dissertation manuscript. </w:t>
      </w:r>
      <w:r w:rsidR="00C47E97">
        <w:rPr>
          <w:rFonts w:ascii="Times New Roman" w:hAnsi="Times New Roman" w:cs="Times New Roman"/>
          <w:sz w:val="24"/>
          <w:szCs w:val="24"/>
        </w:rPr>
        <w:t xml:space="preserve">Physical copies are optional, but students should consult with their faculty advisor if they require a copy. All physical copies are at the student’s expense. </w:t>
      </w:r>
      <w:r w:rsidR="00D4587E">
        <w:rPr>
          <w:rFonts w:ascii="Times New Roman" w:hAnsi="Times New Roman" w:cs="Times New Roman"/>
          <w:sz w:val="24"/>
          <w:szCs w:val="24"/>
        </w:rPr>
        <w:t xml:space="preserve">Please contact Graduate Studies for the most current price list. </w:t>
      </w:r>
      <w:r w:rsidR="0033519A">
        <w:rPr>
          <w:rFonts w:ascii="Times New Roman" w:hAnsi="Times New Roman" w:cs="Times New Roman"/>
          <w:sz w:val="24"/>
          <w:szCs w:val="24"/>
        </w:rPr>
        <w:br w:type="page"/>
      </w:r>
    </w:p>
    <w:p w14:paraId="4F8A974F" w14:textId="149E95B8" w:rsidR="00491EDC" w:rsidRDefault="0033519A" w:rsidP="00D4587E">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14:paraId="61EA8EBC" w14:textId="486391E9" w:rsidR="0033519A" w:rsidRDefault="0033519A" w:rsidP="0033519A">
      <w:pPr>
        <w:ind w:left="720" w:hanging="720"/>
        <w:rPr>
          <w:rFonts w:ascii="Times New Roman" w:hAnsi="Times New Roman" w:cs="Times New Roman"/>
          <w:sz w:val="24"/>
          <w:szCs w:val="24"/>
        </w:rPr>
      </w:pPr>
      <w:r>
        <w:rPr>
          <w:rFonts w:ascii="Times New Roman" w:hAnsi="Times New Roman" w:cs="Times New Roman"/>
          <w:sz w:val="24"/>
          <w:szCs w:val="24"/>
        </w:rPr>
        <w:t>American Psychological Association. (202</w:t>
      </w:r>
      <w:r w:rsidR="00372FF7">
        <w:rPr>
          <w:rFonts w:ascii="Times New Roman" w:hAnsi="Times New Roman" w:cs="Times New Roman"/>
          <w:sz w:val="24"/>
          <w:szCs w:val="24"/>
        </w:rPr>
        <w:t>0</w:t>
      </w:r>
      <w:r>
        <w:rPr>
          <w:rFonts w:ascii="Times New Roman" w:hAnsi="Times New Roman" w:cs="Times New Roman"/>
          <w:sz w:val="24"/>
          <w:szCs w:val="24"/>
        </w:rPr>
        <w:t xml:space="preserve">). </w:t>
      </w:r>
      <w:r w:rsidR="00372FF7">
        <w:rPr>
          <w:rFonts w:ascii="Times New Roman" w:hAnsi="Times New Roman" w:cs="Times New Roman"/>
          <w:i/>
          <w:iCs/>
          <w:sz w:val="24"/>
          <w:szCs w:val="24"/>
        </w:rPr>
        <w:t xml:space="preserve">Publication manual of the American Psychological Association: The official guide to APA style </w:t>
      </w:r>
      <w:r w:rsidR="00372FF7">
        <w:rPr>
          <w:rFonts w:ascii="Times New Roman" w:hAnsi="Times New Roman" w:cs="Times New Roman"/>
          <w:sz w:val="24"/>
          <w:szCs w:val="24"/>
        </w:rPr>
        <w:t>(7</w:t>
      </w:r>
      <w:r w:rsidR="00372FF7" w:rsidRPr="00372FF7">
        <w:rPr>
          <w:rFonts w:ascii="Times New Roman" w:hAnsi="Times New Roman" w:cs="Times New Roman"/>
          <w:sz w:val="24"/>
          <w:szCs w:val="24"/>
          <w:vertAlign w:val="superscript"/>
        </w:rPr>
        <w:t>th</w:t>
      </w:r>
      <w:r w:rsidR="00372FF7">
        <w:rPr>
          <w:rFonts w:ascii="Times New Roman" w:hAnsi="Times New Roman" w:cs="Times New Roman"/>
          <w:sz w:val="24"/>
          <w:szCs w:val="24"/>
        </w:rPr>
        <w:t xml:space="preserve"> ed.). </w:t>
      </w:r>
    </w:p>
    <w:p w14:paraId="23E57B41" w14:textId="66ABAACC" w:rsidR="00352B62" w:rsidRDefault="00092971" w:rsidP="0033519A">
      <w:pPr>
        <w:ind w:left="720" w:hanging="720"/>
        <w:rPr>
          <w:rFonts w:ascii="Times New Roman" w:hAnsi="Times New Roman" w:cs="Times New Roman"/>
          <w:sz w:val="24"/>
          <w:szCs w:val="24"/>
        </w:rPr>
      </w:pPr>
      <w:r w:rsidRPr="00092971">
        <w:rPr>
          <w:rFonts w:ascii="Times New Roman" w:hAnsi="Times New Roman" w:cs="Times New Roman"/>
          <w:i/>
          <w:iCs/>
          <w:sz w:val="24"/>
          <w:szCs w:val="24"/>
        </w:rPr>
        <w:t>MLA Handbook.</w:t>
      </w:r>
      <w:r>
        <w:rPr>
          <w:rFonts w:ascii="Times New Roman" w:hAnsi="Times New Roman" w:cs="Times New Roman"/>
          <w:sz w:val="24"/>
          <w:szCs w:val="24"/>
        </w:rPr>
        <w:t xml:space="preserve"> 9</w:t>
      </w:r>
      <w:r w:rsidRPr="00092971">
        <w:rPr>
          <w:rFonts w:ascii="Times New Roman" w:hAnsi="Times New Roman" w:cs="Times New Roman"/>
          <w:sz w:val="24"/>
          <w:szCs w:val="24"/>
          <w:vertAlign w:val="superscript"/>
        </w:rPr>
        <w:t>th</w:t>
      </w:r>
      <w:r>
        <w:rPr>
          <w:rFonts w:ascii="Times New Roman" w:hAnsi="Times New Roman" w:cs="Times New Roman"/>
          <w:sz w:val="24"/>
          <w:szCs w:val="24"/>
        </w:rPr>
        <w:t xml:space="preserve"> ed., Modern Language Association of America, 2021. </w:t>
      </w:r>
      <w:r w:rsidR="00DB46D3">
        <w:rPr>
          <w:rFonts w:ascii="Times New Roman" w:hAnsi="Times New Roman" w:cs="Times New Roman"/>
          <w:i/>
          <w:iCs/>
          <w:sz w:val="24"/>
          <w:szCs w:val="24"/>
        </w:rPr>
        <w:t xml:space="preserve">MLA Handbook Plus, </w:t>
      </w:r>
      <w:r w:rsidR="00DB46D3">
        <w:rPr>
          <w:rFonts w:ascii="Times New Roman" w:hAnsi="Times New Roman" w:cs="Times New Roman"/>
          <w:sz w:val="24"/>
          <w:szCs w:val="24"/>
        </w:rPr>
        <w:t xml:space="preserve">2021, mlahandbookplus.org/. </w:t>
      </w:r>
    </w:p>
    <w:p w14:paraId="1BF28BA4" w14:textId="4741E94F" w:rsidR="00DB46D3" w:rsidRPr="00F6367D" w:rsidRDefault="005C04A6" w:rsidP="00D74AAA">
      <w:pPr>
        <w:rPr>
          <w:rFonts w:ascii="Times New Roman" w:hAnsi="Times New Roman" w:cs="Times New Roman"/>
          <w:sz w:val="24"/>
          <w:szCs w:val="24"/>
        </w:rPr>
      </w:pPr>
      <w:r>
        <w:rPr>
          <w:rFonts w:ascii="Times New Roman" w:hAnsi="Times New Roman" w:cs="Times New Roman"/>
          <w:sz w:val="24"/>
          <w:szCs w:val="24"/>
        </w:rPr>
        <w:t xml:space="preserve">Editorial Staff., </w:t>
      </w:r>
      <w:r w:rsidR="00903DF3" w:rsidRPr="00D74AAA">
        <w:rPr>
          <w:rFonts w:ascii="Times New Roman" w:hAnsi="Times New Roman" w:cs="Times New Roman"/>
          <w:i/>
          <w:iCs/>
          <w:sz w:val="24"/>
          <w:szCs w:val="24"/>
        </w:rPr>
        <w:t>The Chicago Manual of Style</w:t>
      </w:r>
      <w:r w:rsidR="00214B48">
        <w:rPr>
          <w:rFonts w:ascii="Times New Roman" w:hAnsi="Times New Roman" w:cs="Times New Roman"/>
          <w:sz w:val="24"/>
          <w:szCs w:val="24"/>
        </w:rPr>
        <w:t>.</w:t>
      </w:r>
      <w:r w:rsidR="00D74AAA">
        <w:rPr>
          <w:rFonts w:ascii="Times New Roman" w:hAnsi="Times New Roman" w:cs="Times New Roman"/>
          <w:sz w:val="24"/>
          <w:szCs w:val="24"/>
        </w:rPr>
        <w:t xml:space="preserve"> Chicago: </w:t>
      </w:r>
      <w:r w:rsidR="00C25970">
        <w:rPr>
          <w:rFonts w:ascii="Times New Roman" w:hAnsi="Times New Roman" w:cs="Times New Roman"/>
          <w:sz w:val="24"/>
          <w:szCs w:val="24"/>
        </w:rPr>
        <w:t xml:space="preserve">University of Chicago Press, </w:t>
      </w:r>
      <w:r w:rsidR="00D74AAA">
        <w:rPr>
          <w:rFonts w:ascii="Times New Roman" w:hAnsi="Times New Roman" w:cs="Times New Roman"/>
          <w:sz w:val="24"/>
          <w:szCs w:val="24"/>
        </w:rPr>
        <w:t>2017.</w:t>
      </w:r>
    </w:p>
    <w:p w14:paraId="1A4DB95E" w14:textId="56B36034" w:rsidR="008A22D3" w:rsidRDefault="008A22D3">
      <w:pPr>
        <w:rPr>
          <w:rFonts w:ascii="Times New Roman" w:hAnsi="Times New Roman" w:cs="Times New Roman"/>
          <w:sz w:val="24"/>
          <w:szCs w:val="24"/>
        </w:rPr>
      </w:pPr>
      <w:r>
        <w:rPr>
          <w:rFonts w:ascii="Times New Roman" w:hAnsi="Times New Roman" w:cs="Times New Roman"/>
          <w:sz w:val="24"/>
          <w:szCs w:val="24"/>
        </w:rPr>
        <w:br w:type="page"/>
      </w:r>
    </w:p>
    <w:p w14:paraId="3A7E8E52" w14:textId="06FE4A2A" w:rsidR="00092971" w:rsidRDefault="008A22D3" w:rsidP="008A22D3">
      <w:pPr>
        <w:ind w:left="720" w:hanging="720"/>
        <w:jc w:val="center"/>
        <w:rPr>
          <w:rFonts w:ascii="Times New Roman" w:hAnsi="Times New Roman" w:cs="Times New Roman"/>
          <w:b/>
          <w:bCs/>
          <w:sz w:val="24"/>
          <w:szCs w:val="24"/>
        </w:rPr>
      </w:pPr>
      <w:r w:rsidRPr="008A22D3">
        <w:rPr>
          <w:rFonts w:ascii="Times New Roman" w:hAnsi="Times New Roman" w:cs="Times New Roman"/>
          <w:b/>
          <w:bCs/>
          <w:sz w:val="24"/>
          <w:szCs w:val="24"/>
        </w:rPr>
        <w:lastRenderedPageBreak/>
        <w:t>Appendix</w:t>
      </w:r>
    </w:p>
    <w:p w14:paraId="3A588168" w14:textId="0ACAD4E8" w:rsidR="00230575" w:rsidRDefault="005A20A4" w:rsidP="00230575">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30575">
        <w:rPr>
          <w:rFonts w:ascii="Times New Roman" w:hAnsi="Times New Roman" w:cs="Times New Roman"/>
          <w:sz w:val="24"/>
          <w:szCs w:val="24"/>
        </w:rPr>
        <w:t xml:space="preserve">Appendixes are considered a major division in the manuscript, equal to a new chapter. </w:t>
      </w:r>
      <w:r w:rsidR="00230575">
        <w:rPr>
          <w:rFonts w:ascii="Times New Roman" w:hAnsi="Times New Roman" w:cs="Times New Roman"/>
          <w:sz w:val="24"/>
          <w:szCs w:val="24"/>
        </w:rPr>
        <w:t>They</w:t>
      </w:r>
      <w:r w:rsidR="00230575">
        <w:rPr>
          <w:rFonts w:ascii="Times New Roman" w:hAnsi="Times New Roman" w:cs="Times New Roman"/>
          <w:sz w:val="24"/>
          <w:szCs w:val="24"/>
        </w:rPr>
        <w:t xml:space="preserve"> usually include original copies or materials, so the margins may be narrower than the required 1.5” left requirement. Material(s) included in the appendixes contribute to the text by illustration and application. </w:t>
      </w:r>
    </w:p>
    <w:p w14:paraId="212359A6" w14:textId="706951DD" w:rsidR="001B7DF4" w:rsidRPr="005A20A4" w:rsidRDefault="001B7DF4" w:rsidP="001B7DF4">
      <w:pPr>
        <w:ind w:left="720" w:hanging="720"/>
        <w:rPr>
          <w:rFonts w:ascii="Times New Roman" w:hAnsi="Times New Roman" w:cs="Times New Roman"/>
          <w:sz w:val="24"/>
          <w:szCs w:val="24"/>
        </w:rPr>
      </w:pPr>
    </w:p>
    <w:sectPr w:rsidR="001B7DF4" w:rsidRPr="005A20A4" w:rsidSect="008F6DF8">
      <w:headerReference w:type="default" r:id="rId23"/>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41A87" w14:textId="77777777" w:rsidR="002417E7" w:rsidRDefault="002417E7" w:rsidP="000E0BB2">
      <w:pPr>
        <w:spacing w:after="0" w:line="240" w:lineRule="auto"/>
      </w:pPr>
      <w:r>
        <w:separator/>
      </w:r>
    </w:p>
  </w:endnote>
  <w:endnote w:type="continuationSeparator" w:id="0">
    <w:p w14:paraId="69F8D93A" w14:textId="77777777" w:rsidR="002417E7" w:rsidRDefault="002417E7" w:rsidP="000E0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A3976" w14:textId="77777777" w:rsidR="002417E7" w:rsidRDefault="002417E7" w:rsidP="000E0BB2">
      <w:pPr>
        <w:spacing w:after="0" w:line="240" w:lineRule="auto"/>
      </w:pPr>
      <w:r>
        <w:separator/>
      </w:r>
    </w:p>
  </w:footnote>
  <w:footnote w:type="continuationSeparator" w:id="0">
    <w:p w14:paraId="16D76D4F" w14:textId="77777777" w:rsidR="002417E7" w:rsidRDefault="002417E7" w:rsidP="000E0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064728"/>
      <w:docPartObj>
        <w:docPartGallery w:val="Page Numbers (Top of Page)"/>
        <w:docPartUnique/>
      </w:docPartObj>
    </w:sdtPr>
    <w:sdtEndPr>
      <w:rPr>
        <w:noProof/>
      </w:rPr>
    </w:sdtEndPr>
    <w:sdtContent>
      <w:p w14:paraId="7563582C" w14:textId="04A63405" w:rsidR="000E0BB2" w:rsidRDefault="000E0BB2">
        <w:pPr>
          <w:pStyle w:val="Header"/>
          <w:jc w:val="right"/>
        </w:pPr>
        <w:r w:rsidRPr="000E0BB2">
          <w:rPr>
            <w:rFonts w:ascii="Times New Roman" w:hAnsi="Times New Roman" w:cs="Times New Roman"/>
            <w:sz w:val="24"/>
            <w:szCs w:val="24"/>
          </w:rPr>
          <w:fldChar w:fldCharType="begin"/>
        </w:r>
        <w:r w:rsidRPr="000E0BB2">
          <w:rPr>
            <w:rFonts w:ascii="Times New Roman" w:hAnsi="Times New Roman" w:cs="Times New Roman"/>
            <w:sz w:val="24"/>
            <w:szCs w:val="24"/>
          </w:rPr>
          <w:instrText xml:space="preserve"> PAGE   \* MERGEFORMAT </w:instrText>
        </w:r>
        <w:r w:rsidRPr="000E0BB2">
          <w:rPr>
            <w:rFonts w:ascii="Times New Roman" w:hAnsi="Times New Roman" w:cs="Times New Roman"/>
            <w:sz w:val="24"/>
            <w:szCs w:val="24"/>
          </w:rPr>
          <w:fldChar w:fldCharType="separate"/>
        </w:r>
        <w:r w:rsidRPr="000E0BB2">
          <w:rPr>
            <w:rFonts w:ascii="Times New Roman" w:hAnsi="Times New Roman" w:cs="Times New Roman"/>
            <w:noProof/>
            <w:sz w:val="24"/>
            <w:szCs w:val="24"/>
          </w:rPr>
          <w:t>2</w:t>
        </w:r>
        <w:r w:rsidRPr="000E0BB2">
          <w:rPr>
            <w:rFonts w:ascii="Times New Roman" w:hAnsi="Times New Roman" w:cs="Times New Roman"/>
            <w:noProof/>
            <w:sz w:val="24"/>
            <w:szCs w:val="24"/>
          </w:rPr>
          <w:fldChar w:fldCharType="end"/>
        </w:r>
      </w:p>
    </w:sdtContent>
  </w:sdt>
  <w:p w14:paraId="006D2F16" w14:textId="77777777" w:rsidR="000E0BB2" w:rsidRDefault="000E0B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40C10"/>
    <w:multiLevelType w:val="hybridMultilevel"/>
    <w:tmpl w:val="F9887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D74A0"/>
    <w:multiLevelType w:val="hybridMultilevel"/>
    <w:tmpl w:val="CD04C75E"/>
    <w:lvl w:ilvl="0" w:tplc="121AE826">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623BD0"/>
    <w:multiLevelType w:val="hybridMultilevel"/>
    <w:tmpl w:val="B636E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B73E32"/>
    <w:multiLevelType w:val="hybridMultilevel"/>
    <w:tmpl w:val="E6DAD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7A2E95"/>
    <w:multiLevelType w:val="hybridMultilevel"/>
    <w:tmpl w:val="74FEC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BB2"/>
    <w:rsid w:val="00011CE5"/>
    <w:rsid w:val="000225C2"/>
    <w:rsid w:val="00025772"/>
    <w:rsid w:val="00030BF2"/>
    <w:rsid w:val="000313AF"/>
    <w:rsid w:val="00032A07"/>
    <w:rsid w:val="00032B14"/>
    <w:rsid w:val="00033D65"/>
    <w:rsid w:val="00054220"/>
    <w:rsid w:val="0005655A"/>
    <w:rsid w:val="00063B9E"/>
    <w:rsid w:val="000667E8"/>
    <w:rsid w:val="0007310B"/>
    <w:rsid w:val="0009029E"/>
    <w:rsid w:val="00092971"/>
    <w:rsid w:val="000A4243"/>
    <w:rsid w:val="000A5C4D"/>
    <w:rsid w:val="000A5EA9"/>
    <w:rsid w:val="000C34DF"/>
    <w:rsid w:val="000D0493"/>
    <w:rsid w:val="000D2CE0"/>
    <w:rsid w:val="000D47E6"/>
    <w:rsid w:val="000E0BB2"/>
    <w:rsid w:val="000F0CFE"/>
    <w:rsid w:val="00105430"/>
    <w:rsid w:val="0012225E"/>
    <w:rsid w:val="001337E1"/>
    <w:rsid w:val="00137FA5"/>
    <w:rsid w:val="00145540"/>
    <w:rsid w:val="00147A33"/>
    <w:rsid w:val="001559FD"/>
    <w:rsid w:val="001605AF"/>
    <w:rsid w:val="0016298E"/>
    <w:rsid w:val="00162AD5"/>
    <w:rsid w:val="00166798"/>
    <w:rsid w:val="00167C87"/>
    <w:rsid w:val="00170512"/>
    <w:rsid w:val="00172D78"/>
    <w:rsid w:val="00174B53"/>
    <w:rsid w:val="00176DE7"/>
    <w:rsid w:val="00177EC4"/>
    <w:rsid w:val="00180943"/>
    <w:rsid w:val="00182E03"/>
    <w:rsid w:val="001855E9"/>
    <w:rsid w:val="00192749"/>
    <w:rsid w:val="00194BCD"/>
    <w:rsid w:val="001954BA"/>
    <w:rsid w:val="00195AD9"/>
    <w:rsid w:val="001A1A29"/>
    <w:rsid w:val="001A7BD2"/>
    <w:rsid w:val="001B7DF4"/>
    <w:rsid w:val="001C2DDA"/>
    <w:rsid w:val="001D34CA"/>
    <w:rsid w:val="001D3C40"/>
    <w:rsid w:val="001E5796"/>
    <w:rsid w:val="001F26C6"/>
    <w:rsid w:val="001F5380"/>
    <w:rsid w:val="00200398"/>
    <w:rsid w:val="00214B48"/>
    <w:rsid w:val="00230575"/>
    <w:rsid w:val="00234DAC"/>
    <w:rsid w:val="0023508D"/>
    <w:rsid w:val="002417E7"/>
    <w:rsid w:val="00241F16"/>
    <w:rsid w:val="002525F0"/>
    <w:rsid w:val="002545C5"/>
    <w:rsid w:val="00265044"/>
    <w:rsid w:val="00266B32"/>
    <w:rsid w:val="0027332F"/>
    <w:rsid w:val="00273514"/>
    <w:rsid w:val="00273615"/>
    <w:rsid w:val="00273806"/>
    <w:rsid w:val="0028183A"/>
    <w:rsid w:val="00283CA1"/>
    <w:rsid w:val="00284897"/>
    <w:rsid w:val="0029763D"/>
    <w:rsid w:val="002B099D"/>
    <w:rsid w:val="002B26AB"/>
    <w:rsid w:val="002B6C28"/>
    <w:rsid w:val="002C5764"/>
    <w:rsid w:val="002E0EF9"/>
    <w:rsid w:val="002F4C63"/>
    <w:rsid w:val="00311C14"/>
    <w:rsid w:val="00314FE3"/>
    <w:rsid w:val="003156EB"/>
    <w:rsid w:val="00325700"/>
    <w:rsid w:val="00327D64"/>
    <w:rsid w:val="00331C15"/>
    <w:rsid w:val="0033519A"/>
    <w:rsid w:val="003408CF"/>
    <w:rsid w:val="00344029"/>
    <w:rsid w:val="00352B62"/>
    <w:rsid w:val="003614BC"/>
    <w:rsid w:val="00367F42"/>
    <w:rsid w:val="003710A4"/>
    <w:rsid w:val="003729EE"/>
    <w:rsid w:val="00372FF7"/>
    <w:rsid w:val="0039072E"/>
    <w:rsid w:val="00392638"/>
    <w:rsid w:val="00392D32"/>
    <w:rsid w:val="003A0901"/>
    <w:rsid w:val="003B120C"/>
    <w:rsid w:val="003B127A"/>
    <w:rsid w:val="003B2D1C"/>
    <w:rsid w:val="003B41D9"/>
    <w:rsid w:val="003C288A"/>
    <w:rsid w:val="003D0C29"/>
    <w:rsid w:val="003D18F4"/>
    <w:rsid w:val="003D4796"/>
    <w:rsid w:val="003D71F0"/>
    <w:rsid w:val="00407BCA"/>
    <w:rsid w:val="00412264"/>
    <w:rsid w:val="0042509D"/>
    <w:rsid w:val="00457553"/>
    <w:rsid w:val="004632EB"/>
    <w:rsid w:val="00463B2D"/>
    <w:rsid w:val="00463F3D"/>
    <w:rsid w:val="00477263"/>
    <w:rsid w:val="00491EDC"/>
    <w:rsid w:val="004A183C"/>
    <w:rsid w:val="004B1FC1"/>
    <w:rsid w:val="004C2844"/>
    <w:rsid w:val="004C7A29"/>
    <w:rsid w:val="004C7E94"/>
    <w:rsid w:val="004D42A4"/>
    <w:rsid w:val="004E5EAD"/>
    <w:rsid w:val="004F6473"/>
    <w:rsid w:val="004F6E35"/>
    <w:rsid w:val="00513C3B"/>
    <w:rsid w:val="0052210F"/>
    <w:rsid w:val="0053405A"/>
    <w:rsid w:val="00536EC4"/>
    <w:rsid w:val="00554E93"/>
    <w:rsid w:val="0059051C"/>
    <w:rsid w:val="00591190"/>
    <w:rsid w:val="005A20A4"/>
    <w:rsid w:val="005A2DAF"/>
    <w:rsid w:val="005B71AC"/>
    <w:rsid w:val="005B7918"/>
    <w:rsid w:val="005C04A6"/>
    <w:rsid w:val="005C25A7"/>
    <w:rsid w:val="005C7C28"/>
    <w:rsid w:val="005D16F4"/>
    <w:rsid w:val="005D558B"/>
    <w:rsid w:val="005E3AE3"/>
    <w:rsid w:val="005E49D1"/>
    <w:rsid w:val="005F0CDA"/>
    <w:rsid w:val="005F526C"/>
    <w:rsid w:val="00615837"/>
    <w:rsid w:val="00627053"/>
    <w:rsid w:val="00635435"/>
    <w:rsid w:val="0063601A"/>
    <w:rsid w:val="00646EAB"/>
    <w:rsid w:val="00671CA2"/>
    <w:rsid w:val="00677674"/>
    <w:rsid w:val="00685251"/>
    <w:rsid w:val="00691609"/>
    <w:rsid w:val="00692CEA"/>
    <w:rsid w:val="00696426"/>
    <w:rsid w:val="00697191"/>
    <w:rsid w:val="00697D01"/>
    <w:rsid w:val="006A51D7"/>
    <w:rsid w:val="006A62E6"/>
    <w:rsid w:val="006B25DE"/>
    <w:rsid w:val="006C03A9"/>
    <w:rsid w:val="006D30BE"/>
    <w:rsid w:val="006E418A"/>
    <w:rsid w:val="006E4EA5"/>
    <w:rsid w:val="006E55C5"/>
    <w:rsid w:val="006F5C13"/>
    <w:rsid w:val="006F6071"/>
    <w:rsid w:val="006F6BE4"/>
    <w:rsid w:val="006F7564"/>
    <w:rsid w:val="006F75BC"/>
    <w:rsid w:val="00700A6D"/>
    <w:rsid w:val="00713DC6"/>
    <w:rsid w:val="00717B9E"/>
    <w:rsid w:val="00735F56"/>
    <w:rsid w:val="00743D7D"/>
    <w:rsid w:val="007468AE"/>
    <w:rsid w:val="00756A95"/>
    <w:rsid w:val="007637A0"/>
    <w:rsid w:val="00766C31"/>
    <w:rsid w:val="0079421F"/>
    <w:rsid w:val="007971FD"/>
    <w:rsid w:val="007B1DFF"/>
    <w:rsid w:val="007B425B"/>
    <w:rsid w:val="007B6383"/>
    <w:rsid w:val="007C15B0"/>
    <w:rsid w:val="007D7E38"/>
    <w:rsid w:val="007E5340"/>
    <w:rsid w:val="007E5B0E"/>
    <w:rsid w:val="007E6161"/>
    <w:rsid w:val="007F635F"/>
    <w:rsid w:val="00803F5C"/>
    <w:rsid w:val="0081332D"/>
    <w:rsid w:val="008155DE"/>
    <w:rsid w:val="00823AA5"/>
    <w:rsid w:val="00824ED4"/>
    <w:rsid w:val="008306D7"/>
    <w:rsid w:val="008336CB"/>
    <w:rsid w:val="008412F7"/>
    <w:rsid w:val="00845FDD"/>
    <w:rsid w:val="0084725C"/>
    <w:rsid w:val="00861F81"/>
    <w:rsid w:val="00870D42"/>
    <w:rsid w:val="00873C43"/>
    <w:rsid w:val="008747AB"/>
    <w:rsid w:val="008824CA"/>
    <w:rsid w:val="00890F59"/>
    <w:rsid w:val="00897712"/>
    <w:rsid w:val="008A22D3"/>
    <w:rsid w:val="008B0CCA"/>
    <w:rsid w:val="008B1208"/>
    <w:rsid w:val="008B432F"/>
    <w:rsid w:val="008B6F64"/>
    <w:rsid w:val="008C7F25"/>
    <w:rsid w:val="008D1CE3"/>
    <w:rsid w:val="008E0249"/>
    <w:rsid w:val="008E25CC"/>
    <w:rsid w:val="008E4261"/>
    <w:rsid w:val="008E78F1"/>
    <w:rsid w:val="008E7F96"/>
    <w:rsid w:val="008F304A"/>
    <w:rsid w:val="008F5059"/>
    <w:rsid w:val="008F6DF8"/>
    <w:rsid w:val="008F6F93"/>
    <w:rsid w:val="008F707A"/>
    <w:rsid w:val="00901C29"/>
    <w:rsid w:val="00903DF3"/>
    <w:rsid w:val="00905018"/>
    <w:rsid w:val="0092702F"/>
    <w:rsid w:val="009507D3"/>
    <w:rsid w:val="00965EF2"/>
    <w:rsid w:val="0096778D"/>
    <w:rsid w:val="0097401A"/>
    <w:rsid w:val="00990808"/>
    <w:rsid w:val="00996602"/>
    <w:rsid w:val="009A405C"/>
    <w:rsid w:val="009B7429"/>
    <w:rsid w:val="009D13A9"/>
    <w:rsid w:val="009F4423"/>
    <w:rsid w:val="009F448B"/>
    <w:rsid w:val="009F5383"/>
    <w:rsid w:val="00A003CE"/>
    <w:rsid w:val="00A01A89"/>
    <w:rsid w:val="00A066F0"/>
    <w:rsid w:val="00A07186"/>
    <w:rsid w:val="00A20427"/>
    <w:rsid w:val="00A30BF2"/>
    <w:rsid w:val="00A328CD"/>
    <w:rsid w:val="00A332B7"/>
    <w:rsid w:val="00A474F4"/>
    <w:rsid w:val="00A47D52"/>
    <w:rsid w:val="00A517B1"/>
    <w:rsid w:val="00A541E0"/>
    <w:rsid w:val="00A65499"/>
    <w:rsid w:val="00A657C5"/>
    <w:rsid w:val="00A67490"/>
    <w:rsid w:val="00A72956"/>
    <w:rsid w:val="00A754EC"/>
    <w:rsid w:val="00A807FB"/>
    <w:rsid w:val="00A807FE"/>
    <w:rsid w:val="00A872CF"/>
    <w:rsid w:val="00A90DE9"/>
    <w:rsid w:val="00A927B8"/>
    <w:rsid w:val="00A95C79"/>
    <w:rsid w:val="00A96A8C"/>
    <w:rsid w:val="00AA4B32"/>
    <w:rsid w:val="00AB5E78"/>
    <w:rsid w:val="00AC26E0"/>
    <w:rsid w:val="00AC4088"/>
    <w:rsid w:val="00AC61DC"/>
    <w:rsid w:val="00AD4BE7"/>
    <w:rsid w:val="00AF33D7"/>
    <w:rsid w:val="00B05798"/>
    <w:rsid w:val="00B1541D"/>
    <w:rsid w:val="00B229BC"/>
    <w:rsid w:val="00B22B3F"/>
    <w:rsid w:val="00B267E2"/>
    <w:rsid w:val="00B3160B"/>
    <w:rsid w:val="00B329CD"/>
    <w:rsid w:val="00B32CC3"/>
    <w:rsid w:val="00B334D1"/>
    <w:rsid w:val="00B35DAF"/>
    <w:rsid w:val="00B534A0"/>
    <w:rsid w:val="00B53E2D"/>
    <w:rsid w:val="00B54493"/>
    <w:rsid w:val="00B54A42"/>
    <w:rsid w:val="00B62936"/>
    <w:rsid w:val="00B672D9"/>
    <w:rsid w:val="00B7251F"/>
    <w:rsid w:val="00B72D2C"/>
    <w:rsid w:val="00B743ED"/>
    <w:rsid w:val="00B74C93"/>
    <w:rsid w:val="00B809A9"/>
    <w:rsid w:val="00B83C73"/>
    <w:rsid w:val="00B90BDC"/>
    <w:rsid w:val="00B916E8"/>
    <w:rsid w:val="00B93193"/>
    <w:rsid w:val="00BB0EC7"/>
    <w:rsid w:val="00BB5BE9"/>
    <w:rsid w:val="00BC491C"/>
    <w:rsid w:val="00BC6FDF"/>
    <w:rsid w:val="00C04E2B"/>
    <w:rsid w:val="00C25970"/>
    <w:rsid w:val="00C305F3"/>
    <w:rsid w:val="00C31D78"/>
    <w:rsid w:val="00C33DB0"/>
    <w:rsid w:val="00C3507C"/>
    <w:rsid w:val="00C441C2"/>
    <w:rsid w:val="00C44EE4"/>
    <w:rsid w:val="00C45865"/>
    <w:rsid w:val="00C47E97"/>
    <w:rsid w:val="00C5459A"/>
    <w:rsid w:val="00C56F40"/>
    <w:rsid w:val="00C672CF"/>
    <w:rsid w:val="00C77134"/>
    <w:rsid w:val="00C8161F"/>
    <w:rsid w:val="00CA2781"/>
    <w:rsid w:val="00CA3FA6"/>
    <w:rsid w:val="00CB09FB"/>
    <w:rsid w:val="00CB79BD"/>
    <w:rsid w:val="00CC61D2"/>
    <w:rsid w:val="00CD01AC"/>
    <w:rsid w:val="00CD2E71"/>
    <w:rsid w:val="00CD6AF3"/>
    <w:rsid w:val="00D06F7D"/>
    <w:rsid w:val="00D07E2D"/>
    <w:rsid w:val="00D32156"/>
    <w:rsid w:val="00D3274A"/>
    <w:rsid w:val="00D35EEC"/>
    <w:rsid w:val="00D41520"/>
    <w:rsid w:val="00D4587E"/>
    <w:rsid w:val="00D46B4A"/>
    <w:rsid w:val="00D57CDA"/>
    <w:rsid w:val="00D71262"/>
    <w:rsid w:val="00D722F7"/>
    <w:rsid w:val="00D74AAA"/>
    <w:rsid w:val="00D91547"/>
    <w:rsid w:val="00D94977"/>
    <w:rsid w:val="00D97021"/>
    <w:rsid w:val="00D97123"/>
    <w:rsid w:val="00DA28EA"/>
    <w:rsid w:val="00DA4554"/>
    <w:rsid w:val="00DB46D3"/>
    <w:rsid w:val="00DC2C7F"/>
    <w:rsid w:val="00DC46A8"/>
    <w:rsid w:val="00DD1CD5"/>
    <w:rsid w:val="00DD252E"/>
    <w:rsid w:val="00DE528E"/>
    <w:rsid w:val="00DE5A8A"/>
    <w:rsid w:val="00DF24DB"/>
    <w:rsid w:val="00DF3ABD"/>
    <w:rsid w:val="00DF6F65"/>
    <w:rsid w:val="00E0544C"/>
    <w:rsid w:val="00E05C3D"/>
    <w:rsid w:val="00E2284D"/>
    <w:rsid w:val="00E24F5B"/>
    <w:rsid w:val="00E32A8F"/>
    <w:rsid w:val="00E36230"/>
    <w:rsid w:val="00E40CB6"/>
    <w:rsid w:val="00E4299C"/>
    <w:rsid w:val="00E43104"/>
    <w:rsid w:val="00E450A3"/>
    <w:rsid w:val="00E4759B"/>
    <w:rsid w:val="00E562F3"/>
    <w:rsid w:val="00E740C1"/>
    <w:rsid w:val="00E76985"/>
    <w:rsid w:val="00E80831"/>
    <w:rsid w:val="00E86BAA"/>
    <w:rsid w:val="00E90295"/>
    <w:rsid w:val="00E90BE2"/>
    <w:rsid w:val="00E91DAF"/>
    <w:rsid w:val="00E92C61"/>
    <w:rsid w:val="00EA2DF0"/>
    <w:rsid w:val="00EA572C"/>
    <w:rsid w:val="00EB67D5"/>
    <w:rsid w:val="00EB7B21"/>
    <w:rsid w:val="00ED0FA2"/>
    <w:rsid w:val="00ED5E5B"/>
    <w:rsid w:val="00ED76C5"/>
    <w:rsid w:val="00ED7F0D"/>
    <w:rsid w:val="00EF395A"/>
    <w:rsid w:val="00F07A75"/>
    <w:rsid w:val="00F07F69"/>
    <w:rsid w:val="00F10136"/>
    <w:rsid w:val="00F16ECD"/>
    <w:rsid w:val="00F17B27"/>
    <w:rsid w:val="00F309DE"/>
    <w:rsid w:val="00F30C92"/>
    <w:rsid w:val="00F36426"/>
    <w:rsid w:val="00F5236C"/>
    <w:rsid w:val="00F56D86"/>
    <w:rsid w:val="00F61CBD"/>
    <w:rsid w:val="00F6367D"/>
    <w:rsid w:val="00F65BAB"/>
    <w:rsid w:val="00F74A3B"/>
    <w:rsid w:val="00F81A39"/>
    <w:rsid w:val="00F856FD"/>
    <w:rsid w:val="00F9511C"/>
    <w:rsid w:val="00F97E3F"/>
    <w:rsid w:val="00FA2A12"/>
    <w:rsid w:val="00FA6AD0"/>
    <w:rsid w:val="00FB3891"/>
    <w:rsid w:val="00FB514E"/>
    <w:rsid w:val="00FC29EB"/>
    <w:rsid w:val="00FC2A43"/>
    <w:rsid w:val="00FC5DA8"/>
    <w:rsid w:val="00FD2283"/>
    <w:rsid w:val="00FD323D"/>
    <w:rsid w:val="00FD4272"/>
    <w:rsid w:val="00FE2A53"/>
    <w:rsid w:val="00FE4432"/>
    <w:rsid w:val="00FF5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9B7AC"/>
  <w15:chartTrackingRefBased/>
  <w15:docId w15:val="{7AC157A0-C828-4E9B-BEAF-5BBB16968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B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BB2"/>
  </w:style>
  <w:style w:type="paragraph" w:styleId="Footer">
    <w:name w:val="footer"/>
    <w:basedOn w:val="Normal"/>
    <w:link w:val="FooterChar"/>
    <w:uiPriority w:val="99"/>
    <w:unhideWhenUsed/>
    <w:rsid w:val="000E0B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BB2"/>
  </w:style>
  <w:style w:type="character" w:styleId="Hyperlink">
    <w:name w:val="Hyperlink"/>
    <w:basedOn w:val="DefaultParagraphFont"/>
    <w:uiPriority w:val="99"/>
    <w:unhideWhenUsed/>
    <w:rsid w:val="00A066F0"/>
    <w:rPr>
      <w:color w:val="0000FF"/>
      <w:u w:val="single"/>
    </w:rPr>
  </w:style>
  <w:style w:type="paragraph" w:styleId="ListParagraph">
    <w:name w:val="List Paragraph"/>
    <w:basedOn w:val="Normal"/>
    <w:uiPriority w:val="34"/>
    <w:qFormat/>
    <w:rsid w:val="00A066F0"/>
    <w:pPr>
      <w:numPr>
        <w:numId w:val="1"/>
      </w:numPr>
      <w:spacing w:after="220" w:line="276" w:lineRule="auto"/>
      <w:contextualSpacing/>
    </w:pPr>
    <w:rPr>
      <w:kern w:val="2"/>
      <w14:ligatures w14:val="standardContextual"/>
    </w:rPr>
  </w:style>
  <w:style w:type="table" w:styleId="TableGrid">
    <w:name w:val="Table Grid"/>
    <w:basedOn w:val="TableNormal"/>
    <w:uiPriority w:val="39"/>
    <w:rsid w:val="004F6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28CD"/>
    <w:rPr>
      <w:color w:val="605E5C"/>
      <w:shd w:val="clear" w:color="auto" w:fill="E1DFDD"/>
    </w:rPr>
  </w:style>
  <w:style w:type="character" w:styleId="FollowedHyperlink">
    <w:name w:val="FollowedHyperlink"/>
    <w:basedOn w:val="DefaultParagraphFont"/>
    <w:uiPriority w:val="99"/>
    <w:semiHidden/>
    <w:unhideWhenUsed/>
    <w:rsid w:val="00A95C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28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gb.edu/research/" TargetMode="External"/><Relationship Id="rId13" Type="http://schemas.openxmlformats.org/officeDocument/2006/relationships/hyperlink" Target="https://www.uwgb.edu/learning-center/" TargetMode="External"/><Relationship Id="rId18" Type="http://schemas.openxmlformats.org/officeDocument/2006/relationships/hyperlink" Target="https://www.uwgb.edu/graduate/cost/graduate-financial-aid/"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www.uwgb.edu/library/" TargetMode="External"/><Relationship Id="rId17" Type="http://schemas.openxmlformats.org/officeDocument/2006/relationships/hyperlink" Target="https://www.uwgb.edu/discount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am10.safelinks.protection.outlook.com/?url=https%3A%2F%2Fu28809559.ct.sendgrid.net%2Fls%2Fclick%3Fupn%3Du001.rVfS-2B1rVl-2Fe9Tqj81IdbuzJZCthe1WFQKODju5ecgQz9bO4q6PIuMRazfyvzec-2Bm-2Fz79uNHRy2orYi8TU6Wi9w-3D-3DQQYI_22yv4Velg9aWCUtGPnZL0iM-2BFcyI-2Bm4dAtNXC1kHjMKDHTiUWdyGn-2FAeEaW-2FxgpVp7VXaruCiVO4PpiUKsbUnmes7IRL4ht1gsZFYlak2k-2BUwB8DcTdZUZYslY7wi1OkTZNUaQC2ua8WtxmcDhXykCohGYmYpDuMnhCkQhuFd6eXp28PLpdapho7mWpIHLoYK9m8PrbPrXdgCId3E-2FzmYA-3D-3D&amp;data=05%7C02%7Choffmanm%40uwgb.edu%7C9d3a2e411419428ed06208dca5143992%7C7fc34f9d1f754f96b5b33cdcaab03aea%7C0%7C0%7C638566753504629831%7CUnknown%7CTWFpbGZsb3d8eyJWIjoiMC4wLjAwMDAiLCJQIjoiV2luMzIiLCJBTiI6Ik1haWwiLCJXVCI6Mn0%3D%7C0%7C%7C%7C&amp;sdata=BxhXCOfcarSBhnVyA0fu%2Fvom7CIBcXe2%2BX5XTR3bjuI%3D&amp;reserved=0" TargetMode="External"/><Relationship Id="rId20" Type="http://schemas.openxmlformats.org/officeDocument/2006/relationships/hyperlink" Target="https://owl.purdue.edu/ow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wgb.edu/institutional-biosafety-committe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am10.safelinks.protection.outlook.com/?url=https%3A%2F%2Fu28809559.ct.sendgrid.net%2Fls%2Fclick%3Fupn%3Du001.rVfS-2B1rVl-2Fe9Tqj81IdbuyiIjN4YISh-2Fc0yJbAqG-2B62QNh75SrW9HTOw4ruhs4IR1Dd1_22yv4Velg9aWCUtGPnZL0iM-2BFcyI-2Bm4dAtNXC1kHjMKDHTiUWdyGn-2FAeEaW-2FxgpV8RXp2jmQSa2W-2FnFEhJh0Ldizi4X70fBCvcnrTEF0IHngslcC5O26FURM2u-2FR-2BdmmU7rhiIFe2FI8eOm-2B5DjwTZQQ-2BY20Q5yLHmparbIkg8pUC9t7MAMTQflcdHYkShyRwRJL4J-2B0rTFwwBhs-2B6BvUw-3D-3D&amp;data=05%7C02%7Choffmanm%40uwgb.edu%7C9d3a2e411419428ed06208dca5143992%7C7fc34f9d1f754f96b5b33cdcaab03aea%7C0%7C0%7C638566753504618917%7CUnknown%7CTWFpbGZsb3d8eyJWIjoiMC4wLjAwMDAiLCJQIjoiV2luMzIiLCJBTiI6Ik1haWwiLCJXVCI6Mn0%3D%7C0%7C%7C%7C&amp;sdata=iyb4KWMhPPeAY%2BWy9lP3nTtZqmdM04OfqLBBc2hpCLY%3D&amp;reserved=0" TargetMode="External"/><Relationship Id="rId23" Type="http://schemas.openxmlformats.org/officeDocument/2006/relationships/header" Target="header1.xml"/><Relationship Id="rId10" Type="http://schemas.openxmlformats.org/officeDocument/2006/relationships/hyperlink" Target="https://www.uwgb.edu/institutional-animal-care-use-committee/" TargetMode="External"/><Relationship Id="rId19" Type="http://schemas.openxmlformats.org/officeDocument/2006/relationships/hyperlink" Target="https://www.uwgb.edu/ursca/poster-support/" TargetMode="External"/><Relationship Id="rId4" Type="http://schemas.openxmlformats.org/officeDocument/2006/relationships/settings" Target="settings.xml"/><Relationship Id="rId9" Type="http://schemas.openxmlformats.org/officeDocument/2006/relationships/hyperlink" Target="https://www.uwgb.edu/institutional-review-board/" TargetMode="External"/><Relationship Id="rId14" Type="http://schemas.openxmlformats.org/officeDocument/2006/relationships/hyperlink" Target="https://uknowit.uwgb.edu/page.php?id=24061" TargetMode="External"/><Relationship Id="rId22" Type="http://schemas.openxmlformats.org/officeDocument/2006/relationships/hyperlink" Target="mailto:gradstu@uwg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FCF65-5CCB-4D70-81E1-3FD814300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TotalTime>
  <Pages>22</Pages>
  <Words>4514</Words>
  <Characters>25734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 Marcia</dc:creator>
  <cp:keywords/>
  <dc:description/>
  <cp:lastModifiedBy>Hoffman, Marcia</cp:lastModifiedBy>
  <cp:revision>414</cp:revision>
  <dcterms:created xsi:type="dcterms:W3CDTF">2024-06-20T19:50:00Z</dcterms:created>
  <dcterms:modified xsi:type="dcterms:W3CDTF">2024-07-26T19:36:00Z</dcterms:modified>
</cp:coreProperties>
</file>