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E58AC" w14:textId="77777777" w:rsidR="00FB5684" w:rsidRDefault="00FB5684" w:rsidP="0050287D">
      <w:pPr>
        <w:pStyle w:val="NoSpacing"/>
        <w:jc w:val="center"/>
        <w:rPr>
          <w:rFonts w:ascii="Century Gothic" w:hAnsi="Century Gothic" w:cstheme="minorHAnsi"/>
          <w:sz w:val="24"/>
          <w:szCs w:val="24"/>
        </w:rPr>
      </w:pPr>
    </w:p>
    <w:p w14:paraId="752CA382" w14:textId="77777777" w:rsidR="00FB5684" w:rsidRDefault="00FB5684" w:rsidP="0050287D">
      <w:pPr>
        <w:pStyle w:val="NoSpacing"/>
        <w:jc w:val="center"/>
        <w:rPr>
          <w:rFonts w:ascii="Century Gothic" w:hAnsi="Century Gothic" w:cstheme="minorHAnsi"/>
          <w:sz w:val="24"/>
          <w:szCs w:val="24"/>
        </w:rPr>
      </w:pPr>
    </w:p>
    <w:p w14:paraId="7A398169" w14:textId="563CCA60" w:rsidR="0050287D" w:rsidRPr="003C179D" w:rsidRDefault="0050287D" w:rsidP="0050287D">
      <w:pPr>
        <w:pStyle w:val="NoSpacing"/>
        <w:jc w:val="center"/>
        <w:rPr>
          <w:rFonts w:ascii="Century Gothic" w:hAnsi="Century Gothic" w:cstheme="minorHAnsi"/>
          <w:b/>
          <w:sz w:val="24"/>
          <w:szCs w:val="24"/>
        </w:rPr>
      </w:pPr>
      <w:r w:rsidRPr="003C179D">
        <w:rPr>
          <w:rFonts w:ascii="Century Gothic" w:hAnsi="Century Gothic" w:cstheme="minorHAnsi"/>
          <w:b/>
          <w:sz w:val="24"/>
          <w:szCs w:val="24"/>
        </w:rPr>
        <w:t>RETIREE ASSOCIATION BOARD MINUTES</w:t>
      </w:r>
    </w:p>
    <w:p w14:paraId="0B2686FE" w14:textId="4FB6D9E7" w:rsidR="0050287D" w:rsidRPr="003C179D" w:rsidRDefault="0050287D" w:rsidP="0050287D">
      <w:pPr>
        <w:pStyle w:val="NoSpacing"/>
        <w:jc w:val="center"/>
        <w:rPr>
          <w:rFonts w:ascii="Century Gothic" w:hAnsi="Century Gothic" w:cstheme="minorHAnsi"/>
          <w:b/>
          <w:sz w:val="24"/>
          <w:szCs w:val="24"/>
        </w:rPr>
      </w:pPr>
      <w:r w:rsidRPr="003C179D">
        <w:rPr>
          <w:rFonts w:ascii="Century Gothic" w:hAnsi="Century Gothic" w:cstheme="minorHAnsi"/>
          <w:b/>
          <w:sz w:val="24"/>
          <w:szCs w:val="24"/>
        </w:rPr>
        <w:t xml:space="preserve">Tuesday, </w:t>
      </w:r>
      <w:r w:rsidR="00AB6497">
        <w:rPr>
          <w:rFonts w:ascii="Century Gothic" w:hAnsi="Century Gothic" w:cstheme="minorHAnsi"/>
          <w:b/>
          <w:sz w:val="24"/>
          <w:szCs w:val="24"/>
        </w:rPr>
        <w:t>June 11</w:t>
      </w:r>
      <w:r w:rsidRPr="003C179D">
        <w:rPr>
          <w:rFonts w:ascii="Century Gothic" w:hAnsi="Century Gothic" w:cstheme="minorHAnsi"/>
          <w:b/>
          <w:sz w:val="24"/>
          <w:szCs w:val="24"/>
        </w:rPr>
        <w:t>, 2024</w:t>
      </w:r>
    </w:p>
    <w:p w14:paraId="60157CD6" w14:textId="67AA69A9" w:rsidR="0050287D" w:rsidRPr="003C179D" w:rsidRDefault="00FF2B63" w:rsidP="0050287D">
      <w:pPr>
        <w:pStyle w:val="NoSpacing"/>
        <w:jc w:val="center"/>
        <w:rPr>
          <w:rFonts w:ascii="Century Gothic" w:hAnsi="Century Gothic" w:cstheme="minorHAnsi"/>
          <w:b/>
          <w:sz w:val="24"/>
          <w:szCs w:val="24"/>
        </w:rPr>
      </w:pPr>
      <w:r w:rsidRPr="003C179D">
        <w:rPr>
          <w:rFonts w:ascii="Century Gothic" w:hAnsi="Century Gothic" w:cstheme="minorHAnsi"/>
          <w:b/>
          <w:sz w:val="24"/>
          <w:szCs w:val="24"/>
        </w:rPr>
        <w:t>9:3</w:t>
      </w:r>
      <w:r w:rsidR="0050287D" w:rsidRPr="003C179D">
        <w:rPr>
          <w:rFonts w:ascii="Century Gothic" w:hAnsi="Century Gothic" w:cstheme="minorHAnsi"/>
          <w:b/>
          <w:sz w:val="24"/>
          <w:szCs w:val="24"/>
        </w:rPr>
        <w:t>0 a.m., MAC Hall Vista Room</w:t>
      </w:r>
    </w:p>
    <w:p w14:paraId="33631148" w14:textId="77777777" w:rsidR="0050287D" w:rsidRDefault="0050287D" w:rsidP="0050287D">
      <w:pPr>
        <w:pStyle w:val="NoSpacing"/>
        <w:rPr>
          <w:rFonts w:ascii="Century Gothic" w:hAnsi="Century Gothic" w:cstheme="minorHAnsi"/>
          <w:sz w:val="24"/>
          <w:szCs w:val="24"/>
        </w:rPr>
      </w:pPr>
    </w:p>
    <w:p w14:paraId="35781ADE" w14:textId="77777777" w:rsidR="007B388E" w:rsidRDefault="0050287D" w:rsidP="0050287D">
      <w:pPr>
        <w:pStyle w:val="NoSpacing"/>
        <w:rPr>
          <w:rFonts w:ascii="Century Gothic" w:hAnsi="Century Gothic" w:cstheme="minorHAnsi"/>
          <w:sz w:val="24"/>
          <w:szCs w:val="24"/>
        </w:rPr>
      </w:pPr>
      <w:r>
        <w:rPr>
          <w:rFonts w:ascii="Century Gothic" w:hAnsi="Century Gothic" w:cstheme="minorHAnsi"/>
          <w:b/>
          <w:sz w:val="24"/>
          <w:szCs w:val="24"/>
        </w:rPr>
        <w:t xml:space="preserve">Attendance:  </w:t>
      </w:r>
      <w:r>
        <w:rPr>
          <w:rFonts w:ascii="Century Gothic" w:hAnsi="Century Gothic" w:cstheme="minorHAnsi"/>
          <w:sz w:val="24"/>
          <w:szCs w:val="24"/>
        </w:rPr>
        <w:t xml:space="preserve"> Presi</w:t>
      </w:r>
      <w:r w:rsidR="007B388E">
        <w:rPr>
          <w:rFonts w:ascii="Century Gothic" w:hAnsi="Century Gothic" w:cstheme="minorHAnsi"/>
          <w:sz w:val="24"/>
          <w:szCs w:val="24"/>
        </w:rPr>
        <w:t xml:space="preserve">dent Dan Spielmann, Vice President Pat Przybelski, Treasurer </w:t>
      </w:r>
      <w:r>
        <w:rPr>
          <w:rFonts w:ascii="Century Gothic" w:hAnsi="Century Gothic" w:cstheme="minorHAnsi"/>
          <w:sz w:val="24"/>
          <w:szCs w:val="24"/>
        </w:rPr>
        <w:t>Fr</w:t>
      </w:r>
      <w:r w:rsidR="007B388E">
        <w:rPr>
          <w:rFonts w:ascii="Century Gothic" w:hAnsi="Century Gothic" w:cstheme="minorHAnsi"/>
          <w:sz w:val="24"/>
          <w:szCs w:val="24"/>
        </w:rPr>
        <w:t>ank Madzarevic, Recording Secretary Chris Sampson, directors Carol Emmons, Curt Heuer, Chris Style, John Stoll and Ken Fleurant</w:t>
      </w:r>
    </w:p>
    <w:p w14:paraId="20D4D25D" w14:textId="2152E764" w:rsidR="0050287D" w:rsidRDefault="0050287D" w:rsidP="0050287D">
      <w:pPr>
        <w:pStyle w:val="NoSpacing"/>
        <w:rPr>
          <w:rFonts w:ascii="Century Gothic" w:hAnsi="Century Gothic" w:cstheme="minorHAnsi"/>
          <w:sz w:val="24"/>
          <w:szCs w:val="24"/>
        </w:rPr>
      </w:pPr>
      <w:r w:rsidRPr="003C179D">
        <w:rPr>
          <w:rFonts w:ascii="Century Gothic" w:hAnsi="Century Gothic" w:cstheme="minorHAnsi"/>
          <w:b/>
          <w:sz w:val="24"/>
          <w:szCs w:val="24"/>
        </w:rPr>
        <w:t>Guest</w:t>
      </w:r>
      <w:r w:rsidR="007B388E" w:rsidRPr="003C179D">
        <w:rPr>
          <w:rFonts w:ascii="Century Gothic" w:hAnsi="Century Gothic" w:cstheme="minorHAnsi"/>
          <w:b/>
          <w:sz w:val="24"/>
          <w:szCs w:val="24"/>
        </w:rPr>
        <w:t>s</w:t>
      </w:r>
      <w:r>
        <w:rPr>
          <w:rFonts w:ascii="Century Gothic" w:hAnsi="Century Gothic" w:cstheme="minorHAnsi"/>
          <w:sz w:val="24"/>
          <w:szCs w:val="24"/>
        </w:rPr>
        <w:t>:  Brian Rammer</w:t>
      </w:r>
      <w:r w:rsidR="007B388E">
        <w:rPr>
          <w:rFonts w:ascii="Century Gothic" w:hAnsi="Century Gothic" w:cstheme="minorHAnsi"/>
          <w:sz w:val="24"/>
          <w:szCs w:val="24"/>
        </w:rPr>
        <w:t xml:space="preserve"> of Alumni Relations, Heidi Jahnke of Lifelong Learning</w:t>
      </w:r>
    </w:p>
    <w:p w14:paraId="1F96EF10" w14:textId="77777777" w:rsidR="0050287D" w:rsidRDefault="0050287D" w:rsidP="0050287D">
      <w:pPr>
        <w:pStyle w:val="NoSpacing"/>
        <w:rPr>
          <w:rFonts w:ascii="Century Gothic" w:hAnsi="Century Gothic" w:cstheme="minorHAnsi"/>
          <w:sz w:val="24"/>
          <w:szCs w:val="24"/>
        </w:rPr>
      </w:pPr>
    </w:p>
    <w:p w14:paraId="38CE35F3" w14:textId="77777777" w:rsidR="00DE7A2C" w:rsidRDefault="00DE7A2C" w:rsidP="0050287D">
      <w:pPr>
        <w:pStyle w:val="NoSpacing"/>
        <w:rPr>
          <w:rFonts w:ascii="Century Gothic" w:hAnsi="Century Gothic" w:cstheme="minorHAnsi"/>
          <w:b/>
          <w:sz w:val="24"/>
          <w:szCs w:val="24"/>
        </w:rPr>
      </w:pPr>
      <w:r>
        <w:rPr>
          <w:rFonts w:ascii="Century Gothic" w:hAnsi="Century Gothic" w:cstheme="minorHAnsi"/>
          <w:b/>
          <w:sz w:val="24"/>
          <w:szCs w:val="24"/>
        </w:rPr>
        <w:t>Approval of minutes</w:t>
      </w:r>
    </w:p>
    <w:p w14:paraId="7C5DF1E8" w14:textId="3170BE2C" w:rsidR="0050287D" w:rsidRDefault="00DE7A2C" w:rsidP="0050287D">
      <w:pPr>
        <w:pStyle w:val="NoSpacing"/>
        <w:rPr>
          <w:rFonts w:ascii="Century Gothic" w:hAnsi="Century Gothic" w:cstheme="minorHAnsi"/>
          <w:sz w:val="24"/>
          <w:szCs w:val="24"/>
        </w:rPr>
      </w:pPr>
      <w:r>
        <w:rPr>
          <w:rFonts w:ascii="Century Gothic" w:hAnsi="Century Gothic" w:cstheme="minorHAnsi"/>
          <w:sz w:val="24"/>
          <w:szCs w:val="24"/>
        </w:rPr>
        <w:t xml:space="preserve">Sampson/Heuer moved and seconded </w:t>
      </w:r>
      <w:r w:rsidR="0050287D">
        <w:rPr>
          <w:rFonts w:ascii="Century Gothic" w:hAnsi="Century Gothic" w:cstheme="minorHAnsi"/>
          <w:sz w:val="24"/>
          <w:szCs w:val="24"/>
        </w:rPr>
        <w:t xml:space="preserve">to approve </w:t>
      </w:r>
      <w:r>
        <w:rPr>
          <w:rFonts w:ascii="Century Gothic" w:hAnsi="Century Gothic" w:cstheme="minorHAnsi"/>
          <w:sz w:val="24"/>
          <w:szCs w:val="24"/>
        </w:rPr>
        <w:t>minutes of the previous month’s meeting, with one minor deletion to reflect Barbara McLure-Lukens’ retirement from the board</w:t>
      </w:r>
      <w:r w:rsidR="0050287D">
        <w:rPr>
          <w:rFonts w:ascii="Century Gothic" w:hAnsi="Century Gothic" w:cstheme="minorHAnsi"/>
          <w:sz w:val="24"/>
          <w:szCs w:val="24"/>
        </w:rPr>
        <w:t>. Motion passed.</w:t>
      </w:r>
      <w:r>
        <w:rPr>
          <w:rFonts w:ascii="Century Gothic" w:hAnsi="Century Gothic" w:cstheme="minorHAnsi"/>
          <w:sz w:val="24"/>
          <w:szCs w:val="24"/>
        </w:rPr>
        <w:t xml:space="preserve"> Thanks were extended to Przybelski for handling the minutes in Chris’s absence.</w:t>
      </w:r>
    </w:p>
    <w:p w14:paraId="6BCE66F4" w14:textId="13400337" w:rsidR="0050287D" w:rsidRPr="0050287D" w:rsidRDefault="0050287D" w:rsidP="0050287D">
      <w:pPr>
        <w:pStyle w:val="NoSpacing"/>
        <w:rPr>
          <w:rFonts w:ascii="Century Gothic" w:hAnsi="Century Gothic" w:cstheme="minorHAnsi"/>
          <w:iCs/>
          <w:sz w:val="24"/>
          <w:szCs w:val="24"/>
        </w:rPr>
      </w:pPr>
    </w:p>
    <w:p w14:paraId="4C6A606D" w14:textId="045122CA" w:rsidR="0050287D" w:rsidRDefault="00DE7A2C" w:rsidP="0050287D">
      <w:pPr>
        <w:rPr>
          <w:rFonts w:ascii="Century Gothic" w:hAnsi="Century Gothic" w:cstheme="minorHAnsi"/>
          <w:b/>
        </w:rPr>
      </w:pPr>
      <w:r>
        <w:rPr>
          <w:rFonts w:ascii="Century Gothic" w:hAnsi="Century Gothic" w:cstheme="minorHAnsi"/>
          <w:b/>
        </w:rPr>
        <w:t>Introduction of prospective new Retiree board member</w:t>
      </w:r>
    </w:p>
    <w:p w14:paraId="2B3D0E95" w14:textId="77777777" w:rsidR="00DE7A2C" w:rsidRDefault="00DE7A2C" w:rsidP="0050287D">
      <w:pPr>
        <w:rPr>
          <w:rFonts w:ascii="Century Gothic" w:hAnsi="Century Gothic" w:cstheme="minorHAnsi"/>
        </w:rPr>
      </w:pPr>
      <w:r>
        <w:rPr>
          <w:rFonts w:ascii="Century Gothic" w:hAnsi="Century Gothic" w:cstheme="minorHAnsi"/>
        </w:rPr>
        <w:t>Dan extended a welcome to retired Prof. John Stoll, who has indicated his interest in joining the board of directors. John sat in on this meeting in anticipation of his likely confirmation during the annual membership meeting in July.</w:t>
      </w:r>
    </w:p>
    <w:p w14:paraId="23054249" w14:textId="77777777" w:rsidR="00DE7A2C" w:rsidRDefault="00DE7A2C" w:rsidP="0050287D">
      <w:pPr>
        <w:rPr>
          <w:rFonts w:ascii="Century Gothic" w:hAnsi="Century Gothic" w:cstheme="minorHAnsi"/>
        </w:rPr>
      </w:pPr>
    </w:p>
    <w:p w14:paraId="65BAEAFC" w14:textId="3C2BE300" w:rsidR="00416D53" w:rsidRDefault="00DE7A2C" w:rsidP="0050287D">
      <w:pPr>
        <w:rPr>
          <w:rFonts w:ascii="Century Gothic" w:hAnsi="Century Gothic" w:cstheme="minorHAnsi"/>
        </w:rPr>
      </w:pPr>
      <w:r w:rsidRPr="00416D53">
        <w:rPr>
          <w:rFonts w:ascii="Century Gothic" w:hAnsi="Century Gothic" w:cstheme="minorHAnsi"/>
          <w:b/>
        </w:rPr>
        <w:t>Presentation on UWGB’s Lifelong Learning Institute</w:t>
      </w:r>
      <w:r>
        <w:rPr>
          <w:rFonts w:ascii="Century Gothic" w:hAnsi="Century Gothic" w:cstheme="minorHAnsi"/>
        </w:rPr>
        <w:br/>
        <w:t>Heidi Jahnke, a program specialist with Lifelong Learning, briefed members about her division’s various programs as part of a larger exploration of whether the Retirees might pursue future collaboration</w:t>
      </w:r>
      <w:r w:rsidR="0067094F">
        <w:rPr>
          <w:rFonts w:ascii="Century Gothic" w:hAnsi="Century Gothic" w:cstheme="minorHAnsi"/>
        </w:rPr>
        <w:t>. She began by noting that Lifelong Learning has two broad areas of focus: continuing education and workforce development. A natural overlap with the Retiree Association, it was agreed, is the Lifelong Learning Institute (formerly Learning in Retirement). UW-Green Bay’</w:t>
      </w:r>
      <w:r w:rsidR="0094419D">
        <w:rPr>
          <w:rFonts w:ascii="Century Gothic" w:hAnsi="Century Gothic" w:cstheme="minorHAnsi"/>
        </w:rPr>
        <w:t>s program is among the oldest and largest</w:t>
      </w:r>
      <w:r w:rsidR="0067094F">
        <w:rPr>
          <w:rFonts w:ascii="Century Gothic" w:hAnsi="Century Gothic" w:cstheme="minorHAnsi"/>
        </w:rPr>
        <w:t xml:space="preserve"> in the UW Sys</w:t>
      </w:r>
      <w:r w:rsidR="006D1F92">
        <w:rPr>
          <w:rFonts w:ascii="Century Gothic" w:hAnsi="Century Gothic" w:cstheme="minorHAnsi"/>
        </w:rPr>
        <w:t>tem and, arguably</w:t>
      </w:r>
      <w:r w:rsidR="0067094F">
        <w:rPr>
          <w:rFonts w:ascii="Century Gothic" w:hAnsi="Century Gothic" w:cstheme="minorHAnsi"/>
        </w:rPr>
        <w:t>, the strongest in the state. Current membership is about 675, and continues to rebound after COVID. Members pay an annual $150 membership fee to enroll in multiple courses (choosing from nearly 200 different topics). Heidi touched briefly on the ability of the Retirees Association to both recruit new member</w:t>
      </w:r>
      <w:r w:rsidR="00416D53">
        <w:rPr>
          <w:rFonts w:ascii="Century Gothic" w:hAnsi="Century Gothic" w:cstheme="minorHAnsi"/>
        </w:rPr>
        <w:t>s and also identify additional retiree speakers who have not yet taught a course for the program. (Many already have.) Discussion also involved the fact that LLI runs bus trips – to Old World Wisconsin and Peninsula Players, to name just a couple – and perhaps this might be of particular interest to Retiree Association members</w:t>
      </w:r>
      <w:r w:rsidR="00747D3F">
        <w:rPr>
          <w:rFonts w:ascii="Century Gothic" w:hAnsi="Century Gothic" w:cstheme="minorHAnsi"/>
        </w:rPr>
        <w:t xml:space="preserve"> and worth marketing to our list</w:t>
      </w:r>
      <w:r w:rsidR="00416D53">
        <w:rPr>
          <w:rFonts w:ascii="Century Gothic" w:hAnsi="Century Gothic" w:cstheme="minorHAnsi"/>
        </w:rPr>
        <w:t>.  It was agreed that these topics merit future discussion.</w:t>
      </w:r>
    </w:p>
    <w:p w14:paraId="7641B443" w14:textId="77777777" w:rsidR="00416D53" w:rsidRDefault="00416D53" w:rsidP="0050287D">
      <w:pPr>
        <w:rPr>
          <w:rFonts w:ascii="Century Gothic" w:hAnsi="Century Gothic" w:cstheme="minorHAnsi"/>
        </w:rPr>
      </w:pPr>
    </w:p>
    <w:p w14:paraId="79DECA54" w14:textId="6F3DC386" w:rsidR="00935C7B" w:rsidRDefault="00935C7B" w:rsidP="0050287D">
      <w:pPr>
        <w:rPr>
          <w:rFonts w:ascii="Century Gothic" w:hAnsi="Century Gothic" w:cstheme="minorHAnsi"/>
        </w:rPr>
      </w:pPr>
      <w:r>
        <w:rPr>
          <w:rFonts w:ascii="Century Gothic" w:hAnsi="Century Gothic" w:cstheme="minorHAnsi"/>
          <w:b/>
        </w:rPr>
        <w:t>Recap of spring</w:t>
      </w:r>
      <w:r w:rsidR="00755463" w:rsidRPr="00935C7B">
        <w:rPr>
          <w:rFonts w:ascii="Century Gothic" w:hAnsi="Century Gothic" w:cstheme="minorHAnsi"/>
          <w:b/>
        </w:rPr>
        <w:t xml:space="preserve"> programs at Arboretum and Richter Museum</w:t>
      </w:r>
      <w:r w:rsidR="003C179D">
        <w:rPr>
          <w:rFonts w:ascii="Century Gothic" w:hAnsi="Century Gothic" w:cstheme="minorHAnsi"/>
          <w:b/>
        </w:rPr>
        <w:t xml:space="preserve"> </w:t>
      </w:r>
      <w:r w:rsidR="003C179D" w:rsidRPr="0094419D">
        <w:rPr>
          <w:rFonts w:ascii="Century Gothic" w:hAnsi="Century Gothic" w:cstheme="minorHAnsi"/>
          <w:b/>
          <w:i/>
        </w:rPr>
        <w:t>(and p.s. on fil</w:t>
      </w:r>
      <w:r w:rsidR="0094419D" w:rsidRPr="0094419D">
        <w:rPr>
          <w:rFonts w:ascii="Century Gothic" w:hAnsi="Century Gothic" w:cstheme="minorHAnsi"/>
          <w:b/>
          <w:i/>
        </w:rPr>
        <w:t>m series)</w:t>
      </w:r>
      <w:r w:rsidR="00755463" w:rsidRPr="0094419D">
        <w:rPr>
          <w:rFonts w:ascii="Century Gothic" w:hAnsi="Century Gothic" w:cstheme="minorHAnsi"/>
          <w:i/>
        </w:rPr>
        <w:br/>
      </w:r>
      <w:r w:rsidR="00755463">
        <w:rPr>
          <w:rFonts w:ascii="Century Gothic" w:hAnsi="Century Gothic" w:cstheme="minorHAnsi"/>
        </w:rPr>
        <w:t xml:space="preserve">Dan and Pat said the annual Arboretum nature walk and the Retiree session at the Richter Museum of Natural History went well, with the usual turnout for the </w:t>
      </w:r>
      <w:r w:rsidR="00E87757">
        <w:rPr>
          <w:rFonts w:ascii="Century Gothic" w:hAnsi="Century Gothic" w:cstheme="minorHAnsi"/>
        </w:rPr>
        <w:t xml:space="preserve">late April </w:t>
      </w:r>
      <w:r w:rsidR="00755463">
        <w:rPr>
          <w:rFonts w:ascii="Century Gothic" w:hAnsi="Century Gothic" w:cstheme="minorHAnsi"/>
        </w:rPr>
        <w:t xml:space="preserve">arboretum outing and a similar 15 or so </w:t>
      </w:r>
      <w:r w:rsidR="00FF2B63">
        <w:rPr>
          <w:rFonts w:ascii="Century Gothic" w:hAnsi="Century Gothic" w:cstheme="minorHAnsi"/>
        </w:rPr>
        <w:t xml:space="preserve">participants </w:t>
      </w:r>
      <w:r w:rsidR="00755463">
        <w:rPr>
          <w:rFonts w:ascii="Century Gothic" w:hAnsi="Century Gothic" w:cstheme="minorHAnsi"/>
        </w:rPr>
        <w:t xml:space="preserve">for </w:t>
      </w:r>
      <w:r>
        <w:rPr>
          <w:rFonts w:ascii="Century Gothic" w:hAnsi="Century Gothic" w:cstheme="minorHAnsi"/>
        </w:rPr>
        <w:t xml:space="preserve">the </w:t>
      </w:r>
      <w:r w:rsidR="00755463">
        <w:rPr>
          <w:rFonts w:ascii="Century Gothic" w:hAnsi="Century Gothic" w:cstheme="minorHAnsi"/>
        </w:rPr>
        <w:t>Richter behind-the-scenes tour</w:t>
      </w:r>
      <w:r w:rsidR="00E87757">
        <w:rPr>
          <w:rFonts w:ascii="Century Gothic" w:hAnsi="Century Gothic" w:cstheme="minorHAnsi"/>
        </w:rPr>
        <w:t xml:space="preserve"> on May 30.</w:t>
      </w:r>
      <w:r w:rsidR="00755463">
        <w:rPr>
          <w:rFonts w:ascii="Century Gothic" w:hAnsi="Century Gothic" w:cstheme="minorHAnsi"/>
        </w:rPr>
        <w:t xml:space="preserve"> </w:t>
      </w:r>
      <w:r>
        <w:rPr>
          <w:rFonts w:ascii="Century Gothic" w:hAnsi="Century Gothic" w:cstheme="minorHAnsi"/>
        </w:rPr>
        <w:t xml:space="preserve">Dan said staff member Andrew LaPlant of </w:t>
      </w:r>
      <w:r w:rsidR="00FF2B63">
        <w:rPr>
          <w:rFonts w:ascii="Century Gothic" w:hAnsi="Century Gothic" w:cstheme="minorHAnsi"/>
        </w:rPr>
        <w:t xml:space="preserve">the </w:t>
      </w:r>
      <w:proofErr w:type="spellStart"/>
      <w:r w:rsidR="00FF2B63">
        <w:rPr>
          <w:rFonts w:ascii="Century Gothic" w:hAnsi="Century Gothic" w:cstheme="minorHAnsi"/>
        </w:rPr>
        <w:t>Cofrin</w:t>
      </w:r>
      <w:proofErr w:type="spellEnd"/>
      <w:r w:rsidR="00FF2B63">
        <w:rPr>
          <w:rFonts w:ascii="Century Gothic" w:hAnsi="Century Gothic" w:cstheme="minorHAnsi"/>
        </w:rPr>
        <w:t xml:space="preserve"> Center for Biodiversi</w:t>
      </w:r>
      <w:r>
        <w:rPr>
          <w:rFonts w:ascii="Century Gothic" w:hAnsi="Century Gothic" w:cstheme="minorHAnsi"/>
        </w:rPr>
        <w:t>ty did a nice job with the walk although the late spring conditions limited t</w:t>
      </w:r>
      <w:r w:rsidR="00E87757">
        <w:rPr>
          <w:rFonts w:ascii="Century Gothic" w:hAnsi="Century Gothic" w:cstheme="minorHAnsi"/>
        </w:rPr>
        <w:t>he wildflower and plant viewing</w:t>
      </w:r>
      <w:r>
        <w:rPr>
          <w:rFonts w:ascii="Century Gothic" w:hAnsi="Century Gothic" w:cstheme="minorHAnsi"/>
        </w:rPr>
        <w:t xml:space="preserve">. </w:t>
      </w:r>
      <w:r w:rsidR="00755463">
        <w:rPr>
          <w:rFonts w:ascii="Century Gothic" w:hAnsi="Century Gothic" w:cstheme="minorHAnsi"/>
        </w:rPr>
        <w:t xml:space="preserve">Pat noted there were positive, appreciative comments </w:t>
      </w:r>
      <w:r>
        <w:rPr>
          <w:rFonts w:ascii="Century Gothic" w:hAnsi="Century Gothic" w:cstheme="minorHAnsi"/>
        </w:rPr>
        <w:t xml:space="preserve">for the Richter event, as well. Dan said it might be worth investigating any interest in a fall natural areas walk, maybe someplace like the University’s relatively new </w:t>
      </w:r>
      <w:proofErr w:type="spellStart"/>
      <w:r>
        <w:rPr>
          <w:rFonts w:ascii="Century Gothic" w:hAnsi="Century Gothic" w:cstheme="minorHAnsi"/>
        </w:rPr>
        <w:t>Wequiock</w:t>
      </w:r>
      <w:proofErr w:type="spellEnd"/>
      <w:r>
        <w:rPr>
          <w:rFonts w:ascii="Century Gothic" w:hAnsi="Century Gothic" w:cstheme="minorHAnsi"/>
        </w:rPr>
        <w:t xml:space="preserve"> Creek holdings.</w:t>
      </w:r>
    </w:p>
    <w:p w14:paraId="023EDF95" w14:textId="14BD7314" w:rsidR="00FF2B63" w:rsidRPr="003C179D" w:rsidRDefault="00FF2B63" w:rsidP="0050287D">
      <w:pPr>
        <w:rPr>
          <w:rFonts w:ascii="Century Gothic" w:hAnsi="Century Gothic" w:cstheme="minorHAnsi"/>
          <w:i/>
        </w:rPr>
      </w:pPr>
      <w:r w:rsidRPr="003C179D">
        <w:rPr>
          <w:rFonts w:ascii="Century Gothic" w:hAnsi="Century Gothic" w:cstheme="minorHAnsi"/>
          <w:i/>
        </w:rPr>
        <w:t xml:space="preserve">(PS regarding programming – With regard to potential Retiree Association programming in cooperation with other parts of campus, it was noted that the annual Green Bay Film Society </w:t>
      </w:r>
      <w:r w:rsidRPr="003C179D">
        <w:rPr>
          <w:rFonts w:ascii="Century Gothic" w:hAnsi="Century Gothic" w:cstheme="minorHAnsi"/>
          <w:i/>
        </w:rPr>
        <w:lastRenderedPageBreak/>
        <w:t xml:space="preserve">series might offer its own opportunities. Current and retired faculty members have shared their expertise and served as hosts/presenters for numerous screenings over the years. It was </w:t>
      </w:r>
      <w:r w:rsidR="00E87757">
        <w:rPr>
          <w:rFonts w:ascii="Century Gothic" w:hAnsi="Century Gothic" w:cstheme="minorHAnsi"/>
          <w:i/>
        </w:rPr>
        <w:t>agreed our programming group</w:t>
      </w:r>
      <w:r w:rsidRPr="003C179D">
        <w:rPr>
          <w:rFonts w:ascii="Century Gothic" w:hAnsi="Century Gothic" w:cstheme="minorHAnsi"/>
          <w:i/>
        </w:rPr>
        <w:t xml:space="preserve"> should investigate the options for promoting a “retiree night at the Film Society” in the coming year to share with our members.</w:t>
      </w:r>
      <w:r w:rsidR="003C179D" w:rsidRPr="003C179D">
        <w:rPr>
          <w:rFonts w:ascii="Century Gothic" w:hAnsi="Century Gothic" w:cstheme="minorHAnsi"/>
          <w:i/>
        </w:rPr>
        <w:t>)</w:t>
      </w:r>
    </w:p>
    <w:p w14:paraId="1CF2489E" w14:textId="77777777" w:rsidR="00935C7B" w:rsidRDefault="00935C7B" w:rsidP="0050287D">
      <w:pPr>
        <w:rPr>
          <w:rFonts w:ascii="Century Gothic" w:hAnsi="Century Gothic" w:cstheme="minorHAnsi"/>
        </w:rPr>
      </w:pPr>
    </w:p>
    <w:p w14:paraId="15D8A0B4" w14:textId="77777777" w:rsidR="00935C7B" w:rsidRPr="00747D3F" w:rsidRDefault="00935C7B" w:rsidP="0050287D">
      <w:pPr>
        <w:rPr>
          <w:rFonts w:ascii="Century Gothic" w:hAnsi="Century Gothic" w:cstheme="minorHAnsi"/>
          <w:b/>
        </w:rPr>
      </w:pPr>
      <w:r w:rsidRPr="00747D3F">
        <w:rPr>
          <w:rFonts w:ascii="Century Gothic" w:hAnsi="Century Gothic" w:cstheme="minorHAnsi"/>
          <w:b/>
        </w:rPr>
        <w:t>Update on Retiree Scholarship Update, Awards</w:t>
      </w:r>
    </w:p>
    <w:p w14:paraId="39EB34D3" w14:textId="3DA2F67A" w:rsidR="00747D3F" w:rsidRDefault="00747D3F" w:rsidP="0050287D">
      <w:pPr>
        <w:rPr>
          <w:rFonts w:ascii="Century Gothic" w:hAnsi="Century Gothic" w:cstheme="minorHAnsi"/>
        </w:rPr>
      </w:pPr>
      <w:r>
        <w:rPr>
          <w:rFonts w:ascii="Century Gothic" w:hAnsi="Century Gothic" w:cstheme="minorHAnsi"/>
        </w:rPr>
        <w:t>It was announced that the Retiree Association Scholarship Fund is yielding two awards this cycle, with UWGB students James Harris and Joshua Dornfeldt receiving $1,650 each. That’s positive news reflecting growth and new contributions to the fund, which stands at $105,426 in total assets at last count.  The disbursement of $3,300 in 2024 compares with $2,500 total for the two scholarships last year.  With gradual but continued growth over its 15-year history, the Retiree Scholarship program has given out more</w:t>
      </w:r>
      <w:r w:rsidR="00E87757">
        <w:rPr>
          <w:rFonts w:ascii="Century Gothic" w:hAnsi="Century Gothic" w:cstheme="minorHAnsi"/>
        </w:rPr>
        <w:t xml:space="preserve"> than $20,000 </w:t>
      </w:r>
      <w:r>
        <w:rPr>
          <w:rFonts w:ascii="Century Gothic" w:hAnsi="Century Gothic" w:cstheme="minorHAnsi"/>
        </w:rPr>
        <w:t>since its inception.</w:t>
      </w:r>
    </w:p>
    <w:p w14:paraId="54BF7A0C" w14:textId="77777777" w:rsidR="00747D3F" w:rsidRDefault="00747D3F" w:rsidP="0050287D">
      <w:pPr>
        <w:rPr>
          <w:rFonts w:ascii="Century Gothic" w:hAnsi="Century Gothic" w:cstheme="minorHAnsi"/>
        </w:rPr>
      </w:pPr>
    </w:p>
    <w:p w14:paraId="059DF05D" w14:textId="77777777" w:rsidR="00747D3F" w:rsidRDefault="00747D3F" w:rsidP="0050287D">
      <w:pPr>
        <w:rPr>
          <w:rFonts w:ascii="Century Gothic" w:hAnsi="Century Gothic" w:cstheme="minorHAnsi"/>
        </w:rPr>
      </w:pPr>
      <w:r w:rsidRPr="00FF2B63">
        <w:rPr>
          <w:rFonts w:ascii="Century Gothic" w:hAnsi="Century Gothic" w:cstheme="minorHAnsi"/>
          <w:b/>
        </w:rPr>
        <w:t>Retiree cookout</w:t>
      </w:r>
      <w:r w:rsidRPr="00FF2B63">
        <w:rPr>
          <w:rFonts w:ascii="Century Gothic" w:hAnsi="Century Gothic" w:cstheme="minorHAnsi"/>
          <w:b/>
        </w:rPr>
        <w:br/>
      </w:r>
      <w:r>
        <w:rPr>
          <w:rFonts w:ascii="Century Gothic" w:hAnsi="Century Gothic" w:cstheme="minorHAnsi"/>
        </w:rPr>
        <w:t>Everything is all set for the July 18</w:t>
      </w:r>
      <w:r w:rsidRPr="00747D3F">
        <w:rPr>
          <w:rFonts w:ascii="Century Gothic" w:hAnsi="Century Gothic" w:cstheme="minorHAnsi"/>
          <w:vertAlign w:val="superscript"/>
        </w:rPr>
        <w:t>th</w:t>
      </w:r>
      <w:r>
        <w:rPr>
          <w:rFonts w:ascii="Century Gothic" w:hAnsi="Century Gothic" w:cstheme="minorHAnsi"/>
        </w:rPr>
        <w:t xml:space="preserve"> program on campus. At this date, the message is, “talk it up, bring your friends.”</w:t>
      </w:r>
    </w:p>
    <w:p w14:paraId="7CFC0DEE" w14:textId="77777777" w:rsidR="00747D3F" w:rsidRDefault="00747D3F" w:rsidP="0050287D">
      <w:pPr>
        <w:rPr>
          <w:rFonts w:ascii="Century Gothic" w:hAnsi="Century Gothic" w:cstheme="minorHAnsi"/>
        </w:rPr>
      </w:pPr>
    </w:p>
    <w:p w14:paraId="24AE4798" w14:textId="77777777" w:rsidR="00FF2B63" w:rsidRPr="003C179D" w:rsidRDefault="00747D3F" w:rsidP="0050287D">
      <w:pPr>
        <w:rPr>
          <w:rFonts w:ascii="Century Gothic" w:hAnsi="Century Gothic" w:cstheme="minorHAnsi"/>
          <w:b/>
        </w:rPr>
      </w:pPr>
      <w:r w:rsidRPr="003C179D">
        <w:rPr>
          <w:rFonts w:ascii="Century Gothic" w:hAnsi="Century Gothic" w:cstheme="minorHAnsi"/>
          <w:b/>
        </w:rPr>
        <w:t xml:space="preserve">Thank you to </w:t>
      </w:r>
      <w:r w:rsidR="00FF2B63" w:rsidRPr="003C179D">
        <w:rPr>
          <w:rFonts w:ascii="Century Gothic" w:hAnsi="Century Gothic" w:cstheme="minorHAnsi"/>
          <w:b/>
        </w:rPr>
        <w:t>Curt and Carol</w:t>
      </w:r>
    </w:p>
    <w:p w14:paraId="30FC2F10" w14:textId="77777777" w:rsidR="00FF2B63" w:rsidRDefault="00FF2B63" w:rsidP="0050287D">
      <w:pPr>
        <w:rPr>
          <w:rFonts w:ascii="Century Gothic" w:hAnsi="Century Gothic" w:cstheme="minorHAnsi"/>
        </w:rPr>
      </w:pPr>
      <w:r>
        <w:rPr>
          <w:rFonts w:ascii="Century Gothic" w:hAnsi="Century Gothic" w:cstheme="minorHAnsi"/>
        </w:rPr>
        <w:t>Carol Emmons and Curt Heuer, longtime members of the board of directors, have each decided to step away after their terms end this summer. Dan expressed appreciation for their involvement and service to the University and to the Retirees group, sentiments seconded by others around the table.</w:t>
      </w:r>
    </w:p>
    <w:p w14:paraId="66705CD9" w14:textId="77777777" w:rsidR="00FF2B63" w:rsidRDefault="00FF2B63" w:rsidP="0050287D">
      <w:pPr>
        <w:rPr>
          <w:rFonts w:ascii="Century Gothic" w:hAnsi="Century Gothic" w:cstheme="minorHAnsi"/>
        </w:rPr>
      </w:pPr>
    </w:p>
    <w:p w14:paraId="0FA454C9" w14:textId="77777777" w:rsidR="00FF2B63" w:rsidRPr="003C179D" w:rsidRDefault="00FF2B63" w:rsidP="0050287D">
      <w:pPr>
        <w:rPr>
          <w:rFonts w:ascii="Century Gothic" w:hAnsi="Century Gothic" w:cstheme="minorHAnsi"/>
          <w:b/>
        </w:rPr>
      </w:pPr>
      <w:r w:rsidRPr="003C179D">
        <w:rPr>
          <w:rFonts w:ascii="Century Gothic" w:hAnsi="Century Gothic" w:cstheme="minorHAnsi"/>
          <w:b/>
        </w:rPr>
        <w:t>Adjournment</w:t>
      </w:r>
    </w:p>
    <w:p w14:paraId="4679C7ED" w14:textId="1E94D7AE" w:rsidR="0050287D" w:rsidRDefault="00FF2B63" w:rsidP="0050287D">
      <w:pPr>
        <w:rPr>
          <w:rFonts w:ascii="Century Gothic" w:hAnsi="Century Gothic" w:cstheme="minorHAnsi"/>
        </w:rPr>
      </w:pPr>
      <w:r>
        <w:rPr>
          <w:rFonts w:ascii="Century Gothic" w:hAnsi="Century Gothic" w:cstheme="minorHAnsi"/>
        </w:rPr>
        <w:t>Appropriately, outgoing board members Curt and Carol moved and seconded a motion to adjourn.  All ayes, at approximately 10:20 a.m.</w:t>
      </w:r>
      <w:r>
        <w:rPr>
          <w:rFonts w:ascii="Century Gothic" w:hAnsi="Century Gothic" w:cstheme="minorHAnsi"/>
        </w:rPr>
        <w:br/>
      </w:r>
      <w:r w:rsidR="00747D3F">
        <w:rPr>
          <w:rFonts w:ascii="Century Gothic" w:hAnsi="Century Gothic" w:cstheme="minorHAnsi"/>
        </w:rPr>
        <w:t xml:space="preserve"> </w:t>
      </w:r>
    </w:p>
    <w:p w14:paraId="48F7A9FC" w14:textId="77777777" w:rsidR="0050287D" w:rsidRDefault="0050287D" w:rsidP="0050287D">
      <w:pPr>
        <w:rPr>
          <w:rFonts w:ascii="Century Gothic" w:hAnsi="Century Gothic" w:cstheme="minorHAnsi"/>
        </w:rPr>
      </w:pPr>
    </w:p>
    <w:p w14:paraId="60410F0C" w14:textId="77777777" w:rsidR="0050287D" w:rsidRDefault="0050287D" w:rsidP="0050287D">
      <w:pPr>
        <w:rPr>
          <w:rFonts w:ascii="Century Gothic" w:hAnsi="Century Gothic" w:cstheme="minorHAnsi"/>
        </w:rPr>
      </w:pPr>
      <w:r>
        <w:rPr>
          <w:rFonts w:ascii="Century Gothic" w:hAnsi="Century Gothic" w:cstheme="minorHAnsi"/>
        </w:rPr>
        <w:t xml:space="preserve">Respectfully submitted,  </w:t>
      </w:r>
    </w:p>
    <w:p w14:paraId="3AEB2BC8" w14:textId="7D7D0201" w:rsidR="0050287D" w:rsidRDefault="003C179D" w:rsidP="0050287D">
      <w:pPr>
        <w:rPr>
          <w:rFonts w:asciiTheme="minorHAnsi" w:hAnsiTheme="minorHAnsi" w:cstheme="minorHAnsi"/>
        </w:rPr>
      </w:pPr>
      <w:r>
        <w:rPr>
          <w:rFonts w:ascii="Century Gothic" w:hAnsi="Century Gothic" w:cstheme="minorHAnsi"/>
        </w:rPr>
        <w:t>Chris Sampson</w:t>
      </w:r>
      <w:r w:rsidR="0050287D">
        <w:rPr>
          <w:rFonts w:ascii="Century Gothic" w:hAnsi="Century Gothic" w:cstheme="minorHAnsi"/>
        </w:rPr>
        <w:t xml:space="preserve">, Recording </w:t>
      </w:r>
      <w:r w:rsidR="00B619D4">
        <w:rPr>
          <w:rFonts w:ascii="Century Gothic" w:hAnsi="Century Gothic" w:cstheme="minorHAnsi"/>
        </w:rPr>
        <w:t>secretary.</w:t>
      </w:r>
    </w:p>
    <w:p w14:paraId="76B14462" w14:textId="77777777" w:rsidR="0050287D" w:rsidRDefault="0050287D" w:rsidP="0050287D">
      <w:pPr>
        <w:pStyle w:val="NoSpacing"/>
        <w:rPr>
          <w:rFonts w:ascii="Century Gothic" w:hAnsi="Century Gothic" w:cstheme="minorHAnsi"/>
          <w:i/>
          <w:sz w:val="24"/>
          <w:szCs w:val="24"/>
        </w:rPr>
      </w:pPr>
    </w:p>
    <w:p w14:paraId="4769E6BB" w14:textId="77777777" w:rsidR="00A11911" w:rsidRDefault="00A11911">
      <w:pPr>
        <w:rPr>
          <w:rFonts w:hint="eastAsia"/>
        </w:rPr>
      </w:pPr>
    </w:p>
    <w:sectPr w:rsidR="00A11911" w:rsidSect="002A07E3">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E0AFC"/>
    <w:multiLevelType w:val="hybridMultilevel"/>
    <w:tmpl w:val="BCBE4D6A"/>
    <w:lvl w:ilvl="0" w:tplc="FD44C6D0">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94917"/>
    <w:multiLevelType w:val="hybridMultilevel"/>
    <w:tmpl w:val="7ADCC804"/>
    <w:lvl w:ilvl="0" w:tplc="96B87FCE">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B1E32"/>
    <w:multiLevelType w:val="hybridMultilevel"/>
    <w:tmpl w:val="96B4F10E"/>
    <w:lvl w:ilvl="0" w:tplc="57CC7F5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697527">
    <w:abstractNumId w:val="2"/>
  </w:num>
  <w:num w:numId="2" w16cid:durableId="1643078505">
    <w:abstractNumId w:val="1"/>
  </w:num>
  <w:num w:numId="3" w16cid:durableId="201977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87D"/>
    <w:rsid w:val="00000FBD"/>
    <w:rsid w:val="00014FE7"/>
    <w:rsid w:val="000556DC"/>
    <w:rsid w:val="00056B1D"/>
    <w:rsid w:val="000A3DE7"/>
    <w:rsid w:val="000E5ABC"/>
    <w:rsid w:val="000F0CA2"/>
    <w:rsid w:val="00181C50"/>
    <w:rsid w:val="00186ACF"/>
    <w:rsid w:val="001A677B"/>
    <w:rsid w:val="001B7F00"/>
    <w:rsid w:val="002045AA"/>
    <w:rsid w:val="00210391"/>
    <w:rsid w:val="00241143"/>
    <w:rsid w:val="00282DF2"/>
    <w:rsid w:val="0029469C"/>
    <w:rsid w:val="002A07E3"/>
    <w:rsid w:val="002A2354"/>
    <w:rsid w:val="00313AD0"/>
    <w:rsid w:val="0033269F"/>
    <w:rsid w:val="00357CD8"/>
    <w:rsid w:val="00375785"/>
    <w:rsid w:val="00381E27"/>
    <w:rsid w:val="003B480A"/>
    <w:rsid w:val="003C179D"/>
    <w:rsid w:val="003D20EC"/>
    <w:rsid w:val="003D6F95"/>
    <w:rsid w:val="003F64B5"/>
    <w:rsid w:val="004073E1"/>
    <w:rsid w:val="004076BD"/>
    <w:rsid w:val="00416D53"/>
    <w:rsid w:val="00421015"/>
    <w:rsid w:val="0043599F"/>
    <w:rsid w:val="004711D7"/>
    <w:rsid w:val="00477272"/>
    <w:rsid w:val="004850E5"/>
    <w:rsid w:val="004A3EB2"/>
    <w:rsid w:val="004A6B39"/>
    <w:rsid w:val="004E681B"/>
    <w:rsid w:val="004F0C8B"/>
    <w:rsid w:val="0050287D"/>
    <w:rsid w:val="005652E8"/>
    <w:rsid w:val="005B6F20"/>
    <w:rsid w:val="0067094F"/>
    <w:rsid w:val="00672E7D"/>
    <w:rsid w:val="00694696"/>
    <w:rsid w:val="006C61EB"/>
    <w:rsid w:val="006D1F92"/>
    <w:rsid w:val="006F3A3A"/>
    <w:rsid w:val="0070475C"/>
    <w:rsid w:val="00747D3F"/>
    <w:rsid w:val="00755463"/>
    <w:rsid w:val="00771417"/>
    <w:rsid w:val="00771D3D"/>
    <w:rsid w:val="007B388E"/>
    <w:rsid w:val="007E2B2B"/>
    <w:rsid w:val="00805C68"/>
    <w:rsid w:val="008070B9"/>
    <w:rsid w:val="00815A0F"/>
    <w:rsid w:val="00834CF1"/>
    <w:rsid w:val="00861CEA"/>
    <w:rsid w:val="00863D2F"/>
    <w:rsid w:val="008753AE"/>
    <w:rsid w:val="008B6800"/>
    <w:rsid w:val="008C24D9"/>
    <w:rsid w:val="00935C7B"/>
    <w:rsid w:val="0094419D"/>
    <w:rsid w:val="0094575E"/>
    <w:rsid w:val="009541DD"/>
    <w:rsid w:val="0095756F"/>
    <w:rsid w:val="00973F82"/>
    <w:rsid w:val="009F5AF5"/>
    <w:rsid w:val="009F6AEC"/>
    <w:rsid w:val="00A11911"/>
    <w:rsid w:val="00A70170"/>
    <w:rsid w:val="00AA79ED"/>
    <w:rsid w:val="00AB6497"/>
    <w:rsid w:val="00AB740B"/>
    <w:rsid w:val="00B038B6"/>
    <w:rsid w:val="00B619D4"/>
    <w:rsid w:val="00B87020"/>
    <w:rsid w:val="00B90A76"/>
    <w:rsid w:val="00BC1CE8"/>
    <w:rsid w:val="00BE2394"/>
    <w:rsid w:val="00C101B9"/>
    <w:rsid w:val="00C12E75"/>
    <w:rsid w:val="00C25832"/>
    <w:rsid w:val="00C57A4C"/>
    <w:rsid w:val="00C87289"/>
    <w:rsid w:val="00C878D5"/>
    <w:rsid w:val="00CD6B44"/>
    <w:rsid w:val="00D05AAF"/>
    <w:rsid w:val="00D87E89"/>
    <w:rsid w:val="00D912CE"/>
    <w:rsid w:val="00DC47BD"/>
    <w:rsid w:val="00DE7A2C"/>
    <w:rsid w:val="00DF5791"/>
    <w:rsid w:val="00E367B0"/>
    <w:rsid w:val="00E405D1"/>
    <w:rsid w:val="00E57D20"/>
    <w:rsid w:val="00E87757"/>
    <w:rsid w:val="00EA677C"/>
    <w:rsid w:val="00EB4E24"/>
    <w:rsid w:val="00EF64AB"/>
    <w:rsid w:val="00F15C82"/>
    <w:rsid w:val="00F23222"/>
    <w:rsid w:val="00F26064"/>
    <w:rsid w:val="00F445D6"/>
    <w:rsid w:val="00F66FBF"/>
    <w:rsid w:val="00FB5684"/>
    <w:rsid w:val="00FF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53BF"/>
  <w15:docId w15:val="{E36B78B6-D71A-475A-BF24-6AA6CF04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7D"/>
    <w:pPr>
      <w:widowControl w:val="0"/>
      <w:spacing w:after="0" w:line="240" w:lineRule="auto"/>
    </w:pPr>
    <w:rPr>
      <w:rFonts w:ascii="Liberation Serif" w:eastAsia="SimSun" w:hAnsi="Liberation Serif" w:cs="Lucida Sans"/>
      <w:kern w:val="0"/>
      <w:sz w:val="24"/>
      <w:szCs w:val="24"/>
      <w:lang w:eastAsia="zh-CN" w:bidi="hi-IN"/>
      <w14:ligatures w14:val="none"/>
    </w:rPr>
  </w:style>
  <w:style w:type="paragraph" w:styleId="Heading1">
    <w:name w:val="heading 1"/>
    <w:basedOn w:val="Normal"/>
    <w:next w:val="Normal"/>
    <w:link w:val="Heading1Char"/>
    <w:uiPriority w:val="9"/>
    <w:qFormat/>
    <w:rsid w:val="00502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8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8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8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8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87D"/>
    <w:rPr>
      <w:rFonts w:eastAsiaTheme="majorEastAsia" w:cstheme="majorBidi"/>
      <w:color w:val="272727" w:themeColor="text1" w:themeTint="D8"/>
    </w:rPr>
  </w:style>
  <w:style w:type="paragraph" w:styleId="Title">
    <w:name w:val="Title"/>
    <w:basedOn w:val="Normal"/>
    <w:next w:val="Normal"/>
    <w:link w:val="TitleChar"/>
    <w:uiPriority w:val="10"/>
    <w:qFormat/>
    <w:rsid w:val="005028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87D"/>
    <w:pPr>
      <w:spacing w:before="160"/>
      <w:jc w:val="center"/>
    </w:pPr>
    <w:rPr>
      <w:i/>
      <w:iCs/>
      <w:color w:val="404040" w:themeColor="text1" w:themeTint="BF"/>
    </w:rPr>
  </w:style>
  <w:style w:type="character" w:customStyle="1" w:styleId="QuoteChar">
    <w:name w:val="Quote Char"/>
    <w:basedOn w:val="DefaultParagraphFont"/>
    <w:link w:val="Quote"/>
    <w:uiPriority w:val="29"/>
    <w:rsid w:val="0050287D"/>
    <w:rPr>
      <w:i/>
      <w:iCs/>
      <w:color w:val="404040" w:themeColor="text1" w:themeTint="BF"/>
    </w:rPr>
  </w:style>
  <w:style w:type="paragraph" w:styleId="ListParagraph">
    <w:name w:val="List Paragraph"/>
    <w:basedOn w:val="Normal"/>
    <w:uiPriority w:val="34"/>
    <w:qFormat/>
    <w:rsid w:val="0050287D"/>
    <w:pPr>
      <w:ind w:left="720"/>
      <w:contextualSpacing/>
    </w:pPr>
  </w:style>
  <w:style w:type="character" w:styleId="IntenseEmphasis">
    <w:name w:val="Intense Emphasis"/>
    <w:basedOn w:val="DefaultParagraphFont"/>
    <w:uiPriority w:val="21"/>
    <w:qFormat/>
    <w:rsid w:val="0050287D"/>
    <w:rPr>
      <w:i/>
      <w:iCs/>
      <w:color w:val="0F4761" w:themeColor="accent1" w:themeShade="BF"/>
    </w:rPr>
  </w:style>
  <w:style w:type="paragraph" w:styleId="IntenseQuote">
    <w:name w:val="Intense Quote"/>
    <w:basedOn w:val="Normal"/>
    <w:next w:val="Normal"/>
    <w:link w:val="IntenseQuoteChar"/>
    <w:uiPriority w:val="30"/>
    <w:qFormat/>
    <w:rsid w:val="00502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87D"/>
    <w:rPr>
      <w:i/>
      <w:iCs/>
      <w:color w:val="0F4761" w:themeColor="accent1" w:themeShade="BF"/>
    </w:rPr>
  </w:style>
  <w:style w:type="character" w:styleId="IntenseReference">
    <w:name w:val="Intense Reference"/>
    <w:basedOn w:val="DefaultParagraphFont"/>
    <w:uiPriority w:val="32"/>
    <w:qFormat/>
    <w:rsid w:val="0050287D"/>
    <w:rPr>
      <w:b/>
      <w:bCs/>
      <w:smallCaps/>
      <w:color w:val="0F4761" w:themeColor="accent1" w:themeShade="BF"/>
      <w:spacing w:val="5"/>
    </w:rPr>
  </w:style>
  <w:style w:type="paragraph" w:styleId="NoSpacing">
    <w:name w:val="No Spacing"/>
    <w:uiPriority w:val="1"/>
    <w:qFormat/>
    <w:rsid w:val="0050287D"/>
    <w:pPr>
      <w:spacing w:after="0" w:line="240" w:lineRule="auto"/>
    </w:pPr>
    <w:rPr>
      <w:kern w:val="0"/>
      <w14:ligatures w14:val="none"/>
    </w:rPr>
  </w:style>
  <w:style w:type="character" w:styleId="Hyperlink">
    <w:name w:val="Hyperlink"/>
    <w:basedOn w:val="DefaultParagraphFont"/>
    <w:uiPriority w:val="99"/>
    <w:unhideWhenUsed/>
    <w:rsid w:val="00672E7D"/>
    <w:rPr>
      <w:color w:val="467886" w:themeColor="hyperlink"/>
      <w:u w:val="single"/>
    </w:rPr>
  </w:style>
  <w:style w:type="character" w:customStyle="1" w:styleId="UnresolvedMention1">
    <w:name w:val="Unresolved Mention1"/>
    <w:basedOn w:val="DefaultParagraphFont"/>
    <w:uiPriority w:val="99"/>
    <w:semiHidden/>
    <w:unhideWhenUsed/>
    <w:rsid w:val="00672E7D"/>
    <w:rPr>
      <w:color w:val="605E5C"/>
      <w:shd w:val="clear" w:color="auto" w:fill="E1DFDD"/>
    </w:rPr>
  </w:style>
  <w:style w:type="paragraph" w:styleId="NormalWeb">
    <w:name w:val="Normal (Web)"/>
    <w:basedOn w:val="Normal"/>
    <w:uiPriority w:val="99"/>
    <w:semiHidden/>
    <w:unhideWhenUsed/>
    <w:rsid w:val="00805C68"/>
    <w:pPr>
      <w:widowControl/>
      <w:spacing w:before="100" w:beforeAutospacing="1" w:after="100" w:afterAutospacing="1"/>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21522">
      <w:bodyDiv w:val="1"/>
      <w:marLeft w:val="0"/>
      <w:marRight w:val="0"/>
      <w:marTop w:val="0"/>
      <w:marBottom w:val="0"/>
      <w:divBdr>
        <w:top w:val="none" w:sz="0" w:space="0" w:color="auto"/>
        <w:left w:val="none" w:sz="0" w:space="0" w:color="auto"/>
        <w:bottom w:val="none" w:sz="0" w:space="0" w:color="auto"/>
        <w:right w:val="none" w:sz="0" w:space="0" w:color="auto"/>
      </w:divBdr>
    </w:div>
    <w:div w:id="604773032">
      <w:bodyDiv w:val="1"/>
      <w:marLeft w:val="0"/>
      <w:marRight w:val="0"/>
      <w:marTop w:val="0"/>
      <w:marBottom w:val="0"/>
      <w:divBdr>
        <w:top w:val="none" w:sz="0" w:space="0" w:color="auto"/>
        <w:left w:val="none" w:sz="0" w:space="0" w:color="auto"/>
        <w:bottom w:val="none" w:sz="0" w:space="0" w:color="auto"/>
        <w:right w:val="none" w:sz="0" w:space="0" w:color="auto"/>
      </w:divBdr>
    </w:div>
    <w:div w:id="609121952">
      <w:bodyDiv w:val="1"/>
      <w:marLeft w:val="0"/>
      <w:marRight w:val="0"/>
      <w:marTop w:val="0"/>
      <w:marBottom w:val="0"/>
      <w:divBdr>
        <w:top w:val="none" w:sz="0" w:space="0" w:color="auto"/>
        <w:left w:val="none" w:sz="0" w:space="0" w:color="auto"/>
        <w:bottom w:val="none" w:sz="0" w:space="0" w:color="auto"/>
        <w:right w:val="none" w:sz="0" w:space="0" w:color="auto"/>
      </w:divBdr>
    </w:div>
    <w:div w:id="674579116">
      <w:bodyDiv w:val="1"/>
      <w:marLeft w:val="0"/>
      <w:marRight w:val="0"/>
      <w:marTop w:val="0"/>
      <w:marBottom w:val="0"/>
      <w:divBdr>
        <w:top w:val="none" w:sz="0" w:space="0" w:color="auto"/>
        <w:left w:val="none" w:sz="0" w:space="0" w:color="auto"/>
        <w:bottom w:val="none" w:sz="0" w:space="0" w:color="auto"/>
        <w:right w:val="none" w:sz="0" w:space="0" w:color="auto"/>
      </w:divBdr>
    </w:div>
    <w:div w:id="712117204">
      <w:bodyDiv w:val="1"/>
      <w:marLeft w:val="0"/>
      <w:marRight w:val="0"/>
      <w:marTop w:val="0"/>
      <w:marBottom w:val="0"/>
      <w:divBdr>
        <w:top w:val="none" w:sz="0" w:space="0" w:color="auto"/>
        <w:left w:val="none" w:sz="0" w:space="0" w:color="auto"/>
        <w:bottom w:val="none" w:sz="0" w:space="0" w:color="auto"/>
        <w:right w:val="none" w:sz="0" w:space="0" w:color="auto"/>
      </w:divBdr>
    </w:div>
    <w:div w:id="715007859">
      <w:bodyDiv w:val="1"/>
      <w:marLeft w:val="0"/>
      <w:marRight w:val="0"/>
      <w:marTop w:val="0"/>
      <w:marBottom w:val="0"/>
      <w:divBdr>
        <w:top w:val="none" w:sz="0" w:space="0" w:color="auto"/>
        <w:left w:val="none" w:sz="0" w:space="0" w:color="auto"/>
        <w:bottom w:val="none" w:sz="0" w:space="0" w:color="auto"/>
        <w:right w:val="none" w:sz="0" w:space="0" w:color="auto"/>
      </w:divBdr>
    </w:div>
    <w:div w:id="16754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5953-57CE-4303-8C30-F7E1977D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Przybelski</dc:creator>
  <cp:keywords/>
  <dc:description/>
  <cp:lastModifiedBy>Pat Przybelski</cp:lastModifiedBy>
  <cp:revision>3</cp:revision>
  <dcterms:created xsi:type="dcterms:W3CDTF">2024-09-10T16:33:00Z</dcterms:created>
  <dcterms:modified xsi:type="dcterms:W3CDTF">2024-09-10T16:34:00Z</dcterms:modified>
</cp:coreProperties>
</file>